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5" w:rsidRDefault="006B5EE5" w:rsidP="00D147C4">
      <w:pPr>
        <w:ind w:firstLine="709"/>
        <w:contextualSpacing/>
        <w:jc w:val="right"/>
        <w:rPr>
          <w:sz w:val="28"/>
          <w:szCs w:val="28"/>
        </w:rPr>
      </w:pPr>
    </w:p>
    <w:p w:rsidR="006B5EE5" w:rsidRDefault="006B5EE5" w:rsidP="00D147C4">
      <w:pPr>
        <w:ind w:firstLine="709"/>
        <w:contextualSpacing/>
        <w:jc w:val="right"/>
        <w:rPr>
          <w:sz w:val="28"/>
          <w:szCs w:val="28"/>
        </w:rPr>
      </w:pPr>
    </w:p>
    <w:p w:rsidR="006B5EE5" w:rsidRDefault="006B5EE5" w:rsidP="006B5EE5">
      <w:pPr>
        <w:rPr>
          <w:sz w:val="28"/>
          <w:szCs w:val="28"/>
        </w:rPr>
      </w:pPr>
      <w:r>
        <w:rPr>
          <w:sz w:val="28"/>
          <w:szCs w:val="28"/>
        </w:rPr>
        <w:t xml:space="preserve">Статья напечатана в материалах </w:t>
      </w:r>
      <w:r>
        <w:rPr>
          <w:sz w:val="28"/>
          <w:szCs w:val="28"/>
          <w:lang w:val="en-US"/>
        </w:rPr>
        <w:t>IV</w:t>
      </w:r>
      <w:r w:rsidRPr="006B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«Фундаментальные и прикладные исследования в современном мире», </w:t>
      </w:r>
      <w:r w:rsidRPr="006B5EE5">
        <w:rPr>
          <w:b/>
          <w:sz w:val="28"/>
          <w:szCs w:val="28"/>
        </w:rPr>
        <w:t>том 2, стр. 29-33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 xml:space="preserve"> Санкт-Петербург,  2013 </w:t>
      </w:r>
    </w:p>
    <w:p w:rsidR="006B5EE5" w:rsidRDefault="006B5EE5" w:rsidP="00D147C4">
      <w:pPr>
        <w:ind w:firstLine="709"/>
        <w:contextualSpacing/>
        <w:jc w:val="right"/>
        <w:rPr>
          <w:sz w:val="28"/>
          <w:szCs w:val="28"/>
        </w:rPr>
      </w:pPr>
    </w:p>
    <w:p w:rsidR="00D147C4" w:rsidRPr="009A6669" w:rsidRDefault="00D147C4" w:rsidP="00D147C4">
      <w:pPr>
        <w:ind w:firstLine="709"/>
        <w:contextualSpacing/>
        <w:jc w:val="right"/>
        <w:rPr>
          <w:sz w:val="28"/>
          <w:szCs w:val="28"/>
        </w:rPr>
      </w:pPr>
      <w:r w:rsidRPr="009A6669">
        <w:rPr>
          <w:sz w:val="28"/>
          <w:szCs w:val="28"/>
        </w:rPr>
        <w:t xml:space="preserve">Вершинина Надежда Александровна, Российский Государственный педагогический университет им.А.И. Герцена </w:t>
      </w:r>
    </w:p>
    <w:p w:rsidR="00D147C4" w:rsidRPr="009A6669" w:rsidRDefault="00D147C4" w:rsidP="00D147C4">
      <w:pPr>
        <w:ind w:firstLine="709"/>
        <w:contextualSpacing/>
        <w:jc w:val="right"/>
        <w:rPr>
          <w:sz w:val="28"/>
          <w:szCs w:val="28"/>
        </w:rPr>
      </w:pPr>
      <w:r w:rsidRPr="009A6669">
        <w:rPr>
          <w:sz w:val="28"/>
          <w:szCs w:val="28"/>
        </w:rPr>
        <w:t>Чехова Зинаида Яковлевна, ГБОУ центр образования № 195 Адмиралтейского района</w:t>
      </w:r>
    </w:p>
    <w:p w:rsidR="00D147C4" w:rsidRPr="009A6669" w:rsidRDefault="00D147C4" w:rsidP="00D147C4">
      <w:pPr>
        <w:ind w:firstLine="709"/>
        <w:contextualSpacing/>
        <w:jc w:val="right"/>
        <w:rPr>
          <w:sz w:val="28"/>
          <w:szCs w:val="28"/>
        </w:rPr>
      </w:pPr>
      <w:r w:rsidRPr="009A6669">
        <w:rPr>
          <w:sz w:val="28"/>
          <w:szCs w:val="28"/>
        </w:rPr>
        <w:t>Янкевич Ирина Борисовна, ГБОУ центр образования № 195 Адмиралтейского района</w:t>
      </w:r>
    </w:p>
    <w:p w:rsidR="00D147C4" w:rsidRPr="009A6669" w:rsidRDefault="00D147C4" w:rsidP="00D147C4">
      <w:pPr>
        <w:ind w:firstLine="709"/>
        <w:jc w:val="center"/>
        <w:rPr>
          <w:b/>
          <w:sz w:val="28"/>
          <w:szCs w:val="28"/>
        </w:rPr>
      </w:pPr>
    </w:p>
    <w:p w:rsidR="00D147C4" w:rsidRPr="009A6669" w:rsidRDefault="00D147C4" w:rsidP="00D147C4">
      <w:pPr>
        <w:ind w:firstLine="709"/>
        <w:jc w:val="center"/>
        <w:rPr>
          <w:b/>
          <w:sz w:val="28"/>
          <w:szCs w:val="28"/>
        </w:rPr>
      </w:pPr>
      <w:r w:rsidRPr="009A6669">
        <w:rPr>
          <w:b/>
          <w:sz w:val="28"/>
          <w:szCs w:val="28"/>
        </w:rPr>
        <w:t xml:space="preserve">РАЗВИТИЕ ИНФОРМАЦИОННО-ОБРАЗОВАТЕЛЬНОЙ СРЕДЫ ШКОЛЫ КАК ФАКТОР УСПЕШНОСТИ ОБРАЗОВАНИЯ </w:t>
      </w:r>
    </w:p>
    <w:p w:rsidR="00D147C4" w:rsidRPr="009A6669" w:rsidRDefault="00D147C4" w:rsidP="00D147C4">
      <w:pPr>
        <w:ind w:firstLine="709"/>
        <w:jc w:val="center"/>
        <w:rPr>
          <w:b/>
          <w:sz w:val="28"/>
          <w:szCs w:val="28"/>
        </w:rPr>
      </w:pPr>
      <w:r w:rsidRPr="009A6669">
        <w:rPr>
          <w:b/>
          <w:sz w:val="28"/>
          <w:szCs w:val="28"/>
        </w:rPr>
        <w:t>РАЗЛИЧНЫХ КАТЕГОРИЙ УЧАЩИХСЯ</w:t>
      </w: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</w:p>
    <w:p w:rsidR="00D147C4" w:rsidRPr="009A6669" w:rsidRDefault="00D147C4" w:rsidP="00D147C4">
      <w:pPr>
        <w:ind w:firstLine="709"/>
        <w:jc w:val="both"/>
        <w:rPr>
          <w:bCs/>
          <w:sz w:val="28"/>
          <w:szCs w:val="28"/>
        </w:rPr>
      </w:pPr>
      <w:r w:rsidRPr="009A6669">
        <w:rPr>
          <w:sz w:val="28"/>
          <w:szCs w:val="28"/>
        </w:rPr>
        <w:t xml:space="preserve">Новые социально-экономические реалии российского общества диктуют новые цели образования. Общий характер этих вновь заявленных целей можно обозначить следующим образом: система образования должна обеспечить </w:t>
      </w:r>
      <w:r w:rsidRPr="009A6669">
        <w:rPr>
          <w:i/>
          <w:sz w:val="28"/>
          <w:szCs w:val="28"/>
        </w:rPr>
        <w:t xml:space="preserve">равные возможности для детей из разных социальных слоев общества, а также некую итоговую успешность выпускников системы на рынке труда. </w:t>
      </w:r>
      <w:r w:rsidRPr="009A6669">
        <w:rPr>
          <w:sz w:val="28"/>
          <w:szCs w:val="28"/>
        </w:rPr>
        <w:t xml:space="preserve">Огромное количество работ, выполненных в рамках гуманистической психологии во второй половине прошлого века (К. </w:t>
      </w:r>
      <w:proofErr w:type="spellStart"/>
      <w:r w:rsidRPr="009A6669">
        <w:rPr>
          <w:sz w:val="28"/>
          <w:szCs w:val="28"/>
        </w:rPr>
        <w:t>Роджерса</w:t>
      </w:r>
      <w:proofErr w:type="spellEnd"/>
      <w:r w:rsidRPr="009A6669">
        <w:rPr>
          <w:sz w:val="28"/>
          <w:szCs w:val="28"/>
        </w:rPr>
        <w:t xml:space="preserve">, А. </w:t>
      </w:r>
      <w:proofErr w:type="spellStart"/>
      <w:r w:rsidRPr="009A6669">
        <w:rPr>
          <w:sz w:val="28"/>
          <w:szCs w:val="28"/>
        </w:rPr>
        <w:t>Маслоу</w:t>
      </w:r>
      <w:proofErr w:type="spellEnd"/>
      <w:r w:rsidRPr="009A6669">
        <w:rPr>
          <w:sz w:val="28"/>
          <w:szCs w:val="28"/>
        </w:rPr>
        <w:t xml:space="preserve">, В. </w:t>
      </w:r>
      <w:proofErr w:type="spellStart"/>
      <w:r w:rsidRPr="009A6669">
        <w:rPr>
          <w:sz w:val="28"/>
          <w:szCs w:val="28"/>
        </w:rPr>
        <w:t>Франкла</w:t>
      </w:r>
      <w:proofErr w:type="spellEnd"/>
      <w:r w:rsidRPr="009A6669">
        <w:rPr>
          <w:sz w:val="28"/>
          <w:szCs w:val="28"/>
        </w:rPr>
        <w:t xml:space="preserve"> и мн.др.), показали, что состоявшимся чувствует себя человек, не столько формально успешный, сколько ощущающий себя живущим в гармонии с собственными ценностями и смыслами. В психологии принято понимать под </w:t>
      </w:r>
      <w:r w:rsidRPr="009A6669">
        <w:rPr>
          <w:i/>
          <w:sz w:val="28"/>
          <w:szCs w:val="28"/>
        </w:rPr>
        <w:t>у</w:t>
      </w:r>
      <w:r w:rsidRPr="009A6669">
        <w:rPr>
          <w:bCs/>
          <w:i/>
          <w:sz w:val="28"/>
          <w:szCs w:val="28"/>
        </w:rPr>
        <w:t>спешностью образования</w:t>
      </w:r>
      <w:r w:rsidRPr="009A6669">
        <w:rPr>
          <w:bCs/>
          <w:sz w:val="28"/>
          <w:szCs w:val="28"/>
        </w:rPr>
        <w:t xml:space="preserve"> устойчивое качество личности, способность генерировать успех в процессе образования, благодаря своим личным качествам [1].</w:t>
      </w:r>
    </w:p>
    <w:p w:rsidR="00D147C4" w:rsidRPr="009A6669" w:rsidRDefault="00D147C4" w:rsidP="00D147C4">
      <w:pPr>
        <w:pStyle w:val="a3"/>
        <w:ind w:left="0" w:firstLine="709"/>
        <w:jc w:val="both"/>
        <w:rPr>
          <w:sz w:val="28"/>
          <w:szCs w:val="28"/>
        </w:rPr>
      </w:pPr>
      <w:r w:rsidRPr="009A6669">
        <w:rPr>
          <w:sz w:val="28"/>
          <w:szCs w:val="28"/>
        </w:rPr>
        <w:t>Перед любым педагогическим коллективом стоит проблема организации обучения для полноценного развития успешной личности ученика в образовательном процессе. Центр образования №195 Адмиралтейского района Санкт-Петербурга предоставляет учащимся различные формы обучения: очную, заочную, экстернат, домашнее обучение. Учащиеся, выбравшие заочную форму обучения и экстернат, как правило, работают. Их график работы часто совпадает со временем учебных занятий в школе. Учащиеся, находящиеся на домашнем обучении, имеют хронические заболевания, а также проблемы во взаимоотношениях со сверстниками, что приводит к пропускам занятий. 21 % детей очной формы обучения имеют ослабленное здоровье, что сказывается на посещаемости занятий. Пропуски занятий ведут к пробелам в знаниях учащихся, непониманию текущего материала, что отражается на их отношении к учёбе, успешности обучения. Решить  эту задачу, как видится авторам программы ОЭР,  можно с помощью дистанционной поддержки процесса обучения.</w:t>
      </w:r>
    </w:p>
    <w:p w:rsidR="00D147C4" w:rsidRPr="009A6669" w:rsidRDefault="00D147C4" w:rsidP="00D147C4">
      <w:pPr>
        <w:pStyle w:val="a3"/>
        <w:ind w:left="0" w:firstLine="709"/>
        <w:jc w:val="both"/>
        <w:rPr>
          <w:sz w:val="28"/>
          <w:szCs w:val="28"/>
        </w:rPr>
      </w:pPr>
      <w:r w:rsidRPr="009A6669">
        <w:rPr>
          <w:sz w:val="28"/>
          <w:szCs w:val="28"/>
        </w:rPr>
        <w:lastRenderedPageBreak/>
        <w:t>Переход к информационному обществу, в котором информация, знания выступают в качестве основной социальной ценности, означает радикальные изменения в образовательной системе. Особую актуальность приобретают научные исследования,  результаты опытно-экспериментальной работы, направленные на выявление эффективных форм получения образования. Большое значение в государственной программе модернизации школьного образования отводится широкому и органичному использованию телекоммуникационных технологий и дистанционных курсов в учебно-воспитательной работе с учащимися, что в первую очередь предполагает изменение педагогических условий обучения, воспитания и развития учащихся, переход на технологически-ориентированные методы обучения.</w:t>
      </w: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Дистанционное обучение</w:t>
      </w:r>
      <w:r>
        <w:rPr>
          <w:sz w:val="28"/>
          <w:szCs w:val="28"/>
        </w:rPr>
        <w:t xml:space="preserve">, </w:t>
      </w:r>
      <w:r w:rsidRPr="009A6669">
        <w:rPr>
          <w:sz w:val="28"/>
          <w:szCs w:val="28"/>
        </w:rPr>
        <w:t>его эффективные сочетания с очной, заочной формами обучения, экстернатом, организованное на основе технологий Интернета, постепенно приобретает черты универсальной формы получения образования.</w:t>
      </w:r>
      <w:proofErr w:type="gramEnd"/>
      <w:r w:rsidRPr="009A6669">
        <w:rPr>
          <w:sz w:val="28"/>
          <w:szCs w:val="28"/>
        </w:rPr>
        <w:t xml:space="preserve"> Принцип «обучение в любое время в любом месте» позволяет сохранять не только привычный ритм жизни, но и вырабатывать индивидуальный график обучения. </w:t>
      </w:r>
      <w:proofErr w:type="gramStart"/>
      <w:r w:rsidRPr="009A6669">
        <w:rPr>
          <w:sz w:val="28"/>
          <w:szCs w:val="28"/>
        </w:rPr>
        <w:t xml:space="preserve">В современных научных публикациях (М.Ю. </w:t>
      </w:r>
      <w:proofErr w:type="spellStart"/>
      <w:r w:rsidRPr="009A6669">
        <w:rPr>
          <w:sz w:val="28"/>
          <w:szCs w:val="28"/>
        </w:rPr>
        <w:t>Бухаркина</w:t>
      </w:r>
      <w:proofErr w:type="spellEnd"/>
      <w:r w:rsidRPr="009A6669">
        <w:rPr>
          <w:sz w:val="28"/>
          <w:szCs w:val="28"/>
        </w:rPr>
        <w:t xml:space="preserve">, М.В. Моисеева, И.Б. </w:t>
      </w:r>
      <w:proofErr w:type="spellStart"/>
      <w:r w:rsidRPr="009A6669">
        <w:rPr>
          <w:sz w:val="28"/>
          <w:szCs w:val="28"/>
        </w:rPr>
        <w:t>Мылова</w:t>
      </w:r>
      <w:proofErr w:type="spellEnd"/>
      <w:r w:rsidRPr="009A6669">
        <w:rPr>
          <w:sz w:val="28"/>
          <w:szCs w:val="28"/>
        </w:rPr>
        <w:t xml:space="preserve">, А.Е. Петров, Е.С. </w:t>
      </w:r>
      <w:proofErr w:type="spellStart"/>
      <w:r w:rsidRPr="009A6669">
        <w:rPr>
          <w:sz w:val="28"/>
          <w:szCs w:val="28"/>
        </w:rPr>
        <w:t>Полат</w:t>
      </w:r>
      <w:proofErr w:type="spellEnd"/>
      <w:r w:rsidRPr="009A6669">
        <w:rPr>
          <w:sz w:val="28"/>
          <w:szCs w:val="28"/>
        </w:rPr>
        <w:t xml:space="preserve">, А.В. Соловов, Е.Ф. Федорова, А.В. Хуторской), освещающих проблемы дистанционного обучения, в качестве главной задачи развития системы дистанционного обучения рассматривается формирование полноценной образовательной среды индивидуального обучения с помощью </w:t>
      </w:r>
      <w:proofErr w:type="spellStart"/>
      <w:r w:rsidRPr="009A6669">
        <w:rPr>
          <w:sz w:val="28"/>
          <w:szCs w:val="28"/>
        </w:rPr>
        <w:t>мультимедийных</w:t>
      </w:r>
      <w:proofErr w:type="spellEnd"/>
      <w:r w:rsidRPr="009A6669">
        <w:rPr>
          <w:sz w:val="28"/>
          <w:szCs w:val="28"/>
        </w:rPr>
        <w:t xml:space="preserve">, </w:t>
      </w:r>
      <w:proofErr w:type="spellStart"/>
      <w:r w:rsidRPr="009A6669">
        <w:rPr>
          <w:sz w:val="28"/>
          <w:szCs w:val="28"/>
        </w:rPr>
        <w:t>телекомунационных</w:t>
      </w:r>
      <w:proofErr w:type="spellEnd"/>
      <w:r w:rsidRPr="009A6669">
        <w:rPr>
          <w:sz w:val="28"/>
          <w:szCs w:val="28"/>
        </w:rPr>
        <w:t xml:space="preserve"> и других электронных средств обучения.</w:t>
      </w:r>
      <w:proofErr w:type="gramEnd"/>
      <w:r w:rsidRPr="009A6669">
        <w:rPr>
          <w:sz w:val="28"/>
          <w:szCs w:val="28"/>
        </w:rPr>
        <w:t xml:space="preserve"> Один из ведущих идеологов использования информационных технологий в образовании Дэвид </w:t>
      </w:r>
      <w:proofErr w:type="spellStart"/>
      <w:r w:rsidRPr="009A6669">
        <w:rPr>
          <w:sz w:val="28"/>
          <w:szCs w:val="28"/>
        </w:rPr>
        <w:t>Мэррил</w:t>
      </w:r>
      <w:proofErr w:type="spellEnd"/>
      <w:r w:rsidRPr="009A6669">
        <w:rPr>
          <w:sz w:val="28"/>
          <w:szCs w:val="28"/>
        </w:rPr>
        <w:t xml:space="preserve"> заявил о том, что информация сама по себе ещё не является обучением. В этом контексте при разработке электронных учебных материалов для дистанционного обучения должны учитываться фундаментальные положения теории обучения. При организации дистанционного обучения необходимо обращать внимание на  две наиболее важные проблемы дидактического плана:</w:t>
      </w:r>
    </w:p>
    <w:p w:rsidR="00D147C4" w:rsidRPr="009A6669" w:rsidRDefault="00D147C4" w:rsidP="00D147C4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9A6669">
        <w:rPr>
          <w:sz w:val="28"/>
          <w:szCs w:val="28"/>
        </w:rPr>
        <w:t>создание педагогических условий для самостоятельной когнитивной деятельности  учащихся в развитой учебной среде, базирующейся на компьютерных и телекоммуникационных технологиях, с индивидуальной поддержкой преподавателями учебной деятельности каждого обучающегося.</w:t>
      </w:r>
    </w:p>
    <w:p w:rsidR="00D147C4" w:rsidRPr="009A6669" w:rsidRDefault="00D147C4" w:rsidP="00D147C4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9A6669">
        <w:rPr>
          <w:sz w:val="28"/>
          <w:szCs w:val="28"/>
        </w:rPr>
        <w:t xml:space="preserve">интегративная реализация принципов индивидуального подхода, коллективного обучения и </w:t>
      </w:r>
      <w:proofErr w:type="spellStart"/>
      <w:r w:rsidRPr="009A6669">
        <w:rPr>
          <w:sz w:val="28"/>
          <w:szCs w:val="28"/>
        </w:rPr>
        <w:t>воспитывающе-развивающего</w:t>
      </w:r>
      <w:proofErr w:type="spellEnd"/>
      <w:r w:rsidRPr="009A6669">
        <w:rPr>
          <w:sz w:val="28"/>
          <w:szCs w:val="28"/>
        </w:rPr>
        <w:t xml:space="preserve"> характера обучения при дистанционных формах.</w:t>
      </w:r>
    </w:p>
    <w:p w:rsidR="00D147C4" w:rsidRPr="009A6669" w:rsidRDefault="00D147C4" w:rsidP="00D147C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Говоря об инновациях в дистанционном образовании, А.В. Хуторской подчеркивает, что существование виртуального образовательного процесса вне коммуникации учителя и учеников невозможно.</w:t>
      </w:r>
      <w:proofErr w:type="gramEnd"/>
      <w:r w:rsidRPr="009A6669">
        <w:rPr>
          <w:sz w:val="28"/>
          <w:szCs w:val="28"/>
        </w:rPr>
        <w:t xml:space="preserve"> Информационный поток при обучении должен быть обязательно двухсторонним: от учителя к ученику и от ученика к учителю. Учитель при создании УМК дистанционного курса обязательно должен учитывать уровень подготовки ученика по предмету, уровень мотивации к обучению, особенности восприятия учебного материала. </w:t>
      </w:r>
      <w:proofErr w:type="gramStart"/>
      <w:r w:rsidRPr="009A6669">
        <w:rPr>
          <w:sz w:val="28"/>
          <w:szCs w:val="28"/>
        </w:rPr>
        <w:t xml:space="preserve">В  связи с этим возможны различные подходы к организации дистанционного </w:t>
      </w:r>
      <w:r w:rsidRPr="009A6669">
        <w:rPr>
          <w:sz w:val="28"/>
          <w:szCs w:val="28"/>
        </w:rPr>
        <w:lastRenderedPageBreak/>
        <w:t xml:space="preserve">обучения: сетевая (Интернет–технология); </w:t>
      </w:r>
      <w:proofErr w:type="spellStart"/>
      <w:r w:rsidRPr="009A6669">
        <w:rPr>
          <w:sz w:val="28"/>
          <w:szCs w:val="28"/>
        </w:rPr>
        <w:t>кейсовая</w:t>
      </w:r>
      <w:proofErr w:type="spellEnd"/>
      <w:r w:rsidRPr="009A6669">
        <w:rPr>
          <w:sz w:val="28"/>
          <w:szCs w:val="28"/>
        </w:rPr>
        <w:t xml:space="preserve"> (комплектование учебных материалов (кейсов)  с использованием различных видов носителей (электронные диски, электронная почта); ТВ – технологии (информационно-спутниковая связь), которые могут сочетаться и интегрироваться. </w:t>
      </w:r>
      <w:proofErr w:type="gramEnd"/>
    </w:p>
    <w:p w:rsidR="00D147C4" w:rsidRPr="009A6669" w:rsidRDefault="00D147C4" w:rsidP="00D147C4">
      <w:pPr>
        <w:pStyle w:val="a3"/>
        <w:ind w:left="0" w:firstLine="709"/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Важно отметить, что дистанционное обучение должно сопровождаться работой психологической службы. Роль психолога заключается </w:t>
      </w:r>
      <w:proofErr w:type="gramStart"/>
      <w:r w:rsidRPr="009A6669">
        <w:rPr>
          <w:sz w:val="28"/>
          <w:szCs w:val="28"/>
        </w:rPr>
        <w:t>в</w:t>
      </w:r>
      <w:proofErr w:type="gramEnd"/>
      <w:r w:rsidRPr="009A6669">
        <w:rPr>
          <w:sz w:val="28"/>
          <w:szCs w:val="28"/>
        </w:rPr>
        <w:t>:</w:t>
      </w:r>
    </w:p>
    <w:p w:rsidR="00D147C4" w:rsidRPr="009A6669" w:rsidRDefault="00D147C4" w:rsidP="00D147C4">
      <w:pPr>
        <w:pStyle w:val="a3"/>
        <w:numPr>
          <w:ilvl w:val="0"/>
          <w:numId w:val="4"/>
        </w:numPr>
        <w:tabs>
          <w:tab w:val="clear" w:pos="780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проведении</w:t>
      </w:r>
      <w:proofErr w:type="gramEnd"/>
      <w:r w:rsidRPr="009A6669">
        <w:rPr>
          <w:sz w:val="28"/>
          <w:szCs w:val="28"/>
        </w:rPr>
        <w:t xml:space="preserve"> диагностики личностной, интеллектуальной и мотивационной сфер учащегося для обеспечения индивидуального подхода в обучении, основанного на особенностях конкретного субъекта;</w:t>
      </w:r>
    </w:p>
    <w:p w:rsidR="00D147C4" w:rsidRPr="009A6669" w:rsidRDefault="00D147C4" w:rsidP="00D147C4">
      <w:pPr>
        <w:pStyle w:val="a3"/>
        <w:numPr>
          <w:ilvl w:val="0"/>
          <w:numId w:val="4"/>
        </w:numPr>
        <w:tabs>
          <w:tab w:val="clear" w:pos="780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осуществлении</w:t>
      </w:r>
      <w:proofErr w:type="gramEnd"/>
      <w:r w:rsidRPr="009A6669">
        <w:rPr>
          <w:sz w:val="28"/>
          <w:szCs w:val="28"/>
        </w:rPr>
        <w:t xml:space="preserve"> индивидуального консультирования учащихся по вопросам особенностей когнитивной сферы, самоорганизации, самооценки для определения индивидуальной траектории обучения;</w:t>
      </w:r>
    </w:p>
    <w:p w:rsidR="00D147C4" w:rsidRPr="009A6669" w:rsidRDefault="00D147C4" w:rsidP="00D147C4">
      <w:pPr>
        <w:pStyle w:val="a3"/>
        <w:numPr>
          <w:ilvl w:val="0"/>
          <w:numId w:val="4"/>
        </w:numPr>
        <w:tabs>
          <w:tab w:val="clear" w:pos="780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отслеживании</w:t>
      </w:r>
      <w:proofErr w:type="gramEnd"/>
      <w:r w:rsidRPr="009A6669">
        <w:rPr>
          <w:sz w:val="28"/>
          <w:szCs w:val="28"/>
        </w:rPr>
        <w:t xml:space="preserve"> специфических трудностей, связанных с отношением к компьютерной форме общения, особенностям формы подачи материала;</w:t>
      </w:r>
    </w:p>
    <w:p w:rsidR="00D147C4" w:rsidRPr="009A6669" w:rsidRDefault="00D147C4" w:rsidP="00D147C4">
      <w:pPr>
        <w:pStyle w:val="a3"/>
        <w:numPr>
          <w:ilvl w:val="0"/>
          <w:numId w:val="4"/>
        </w:numPr>
        <w:tabs>
          <w:tab w:val="clear" w:pos="780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разрешении</w:t>
      </w:r>
      <w:proofErr w:type="gramEnd"/>
      <w:r w:rsidRPr="009A6669">
        <w:rPr>
          <w:sz w:val="28"/>
          <w:szCs w:val="28"/>
        </w:rPr>
        <w:t xml:space="preserve"> конфликтных ситуаций, связанных с общением в процессе обучения;</w:t>
      </w:r>
    </w:p>
    <w:p w:rsidR="00D147C4" w:rsidRPr="009A6669" w:rsidRDefault="00D147C4" w:rsidP="00D147C4">
      <w:pPr>
        <w:pStyle w:val="a3"/>
        <w:numPr>
          <w:ilvl w:val="0"/>
          <w:numId w:val="4"/>
        </w:numPr>
        <w:tabs>
          <w:tab w:val="clear" w:pos="780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осуществлении</w:t>
      </w:r>
      <w:proofErr w:type="gramEnd"/>
      <w:r w:rsidRPr="009A6669">
        <w:rPr>
          <w:sz w:val="28"/>
          <w:szCs w:val="28"/>
        </w:rPr>
        <w:t xml:space="preserve"> мониторинга  результативности дистанционной формы обучения.</w:t>
      </w:r>
    </w:p>
    <w:p w:rsidR="00D147C4" w:rsidRPr="009A6669" w:rsidRDefault="00D147C4" w:rsidP="00D147C4">
      <w:pPr>
        <w:pStyle w:val="a3"/>
        <w:ind w:left="0" w:firstLine="709"/>
        <w:jc w:val="both"/>
        <w:rPr>
          <w:sz w:val="28"/>
          <w:szCs w:val="28"/>
        </w:rPr>
      </w:pPr>
      <w:r w:rsidRPr="009A6669">
        <w:rPr>
          <w:sz w:val="28"/>
          <w:szCs w:val="28"/>
        </w:rPr>
        <w:t>Мы полагаем, что дистанционное сопровождение образовательного процесса послужит фактором успешности образования различных категорий учащихся центра при следующих условиях:</w:t>
      </w:r>
    </w:p>
    <w:p w:rsidR="00D147C4" w:rsidRPr="009A6669" w:rsidRDefault="00D147C4" w:rsidP="00D147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сочетании самостоятельной когнитивной деятельности  учащихся в развитой учебной среде, базирующейся на компьютерных и телекоммуникационных технологиях, с индивидуальной поддержкой преподавателями учебной деятельности каждого обучающегося;</w:t>
      </w:r>
      <w:proofErr w:type="gramEnd"/>
    </w:p>
    <w:p w:rsidR="00D147C4" w:rsidRPr="009A6669" w:rsidRDefault="00D147C4" w:rsidP="00D147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реализации принципов индивидуального подхода, коллективного обучения и </w:t>
      </w:r>
      <w:proofErr w:type="spellStart"/>
      <w:r w:rsidRPr="009A6669">
        <w:rPr>
          <w:sz w:val="28"/>
          <w:szCs w:val="28"/>
        </w:rPr>
        <w:t>воспитывающе-развивающего</w:t>
      </w:r>
      <w:proofErr w:type="spellEnd"/>
      <w:r w:rsidRPr="009A6669">
        <w:rPr>
          <w:sz w:val="28"/>
          <w:szCs w:val="28"/>
        </w:rPr>
        <w:t xml:space="preserve"> характера обучения при дистанционных формах.</w:t>
      </w:r>
    </w:p>
    <w:p w:rsidR="00D147C4" w:rsidRPr="009A6669" w:rsidRDefault="00D147C4" w:rsidP="00D147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6669">
        <w:rPr>
          <w:sz w:val="28"/>
          <w:szCs w:val="28"/>
        </w:rPr>
        <w:t>модульной структуре представления программного материала по предметам,  позволяющей обеспечить реализацию основных этапов учебного процесса</w:t>
      </w:r>
    </w:p>
    <w:p w:rsidR="00D147C4" w:rsidRPr="009A6669" w:rsidRDefault="00D147C4" w:rsidP="00D147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A6669">
        <w:rPr>
          <w:sz w:val="28"/>
          <w:szCs w:val="28"/>
        </w:rPr>
        <w:t>учете</w:t>
      </w:r>
      <w:proofErr w:type="gramEnd"/>
      <w:r w:rsidRPr="009A6669">
        <w:rPr>
          <w:sz w:val="28"/>
          <w:szCs w:val="28"/>
        </w:rPr>
        <w:t xml:space="preserve"> уровня подготовки ученика по предмету и  уровня его мотивации к обучению</w:t>
      </w:r>
      <w:r>
        <w:rPr>
          <w:sz w:val="28"/>
          <w:szCs w:val="28"/>
        </w:rPr>
        <w:t>.</w:t>
      </w:r>
      <w:r w:rsidRPr="009A6669">
        <w:rPr>
          <w:sz w:val="28"/>
          <w:szCs w:val="28"/>
        </w:rPr>
        <w:t xml:space="preserve"> </w:t>
      </w:r>
    </w:p>
    <w:p w:rsidR="00D147C4" w:rsidRPr="009A6669" w:rsidRDefault="00D147C4" w:rsidP="00D147C4">
      <w:pPr>
        <w:pStyle w:val="a3"/>
        <w:ind w:left="0" w:firstLine="720"/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Мы полагаем также, что основными критериями и показателями реализации цели и задач ОЭР могут стать:  </w:t>
      </w:r>
    </w:p>
    <w:p w:rsidR="00D147C4" w:rsidRPr="009A6669" w:rsidRDefault="00D147C4" w:rsidP="00D147C4">
      <w:pPr>
        <w:numPr>
          <w:ilvl w:val="0"/>
          <w:numId w:val="2"/>
        </w:numPr>
        <w:tabs>
          <w:tab w:val="clear" w:pos="1969"/>
          <w:tab w:val="left" w:pos="540"/>
          <w:tab w:val="left" w:pos="900"/>
          <w:tab w:val="left" w:pos="4869"/>
        </w:tabs>
        <w:ind w:left="0" w:firstLine="0"/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уменьшение числа учащихся, </w:t>
      </w:r>
      <w:proofErr w:type="spellStart"/>
      <w:r w:rsidRPr="009A6669">
        <w:rPr>
          <w:sz w:val="28"/>
          <w:szCs w:val="28"/>
        </w:rPr>
        <w:t>неаттестованных</w:t>
      </w:r>
      <w:proofErr w:type="spellEnd"/>
      <w:r w:rsidRPr="009A6669">
        <w:rPr>
          <w:sz w:val="28"/>
          <w:szCs w:val="28"/>
        </w:rPr>
        <w:t xml:space="preserve"> по предметам за полугодия и год (сокращение отсева, что очень значимо при вечерней и заочной форме обучения);</w:t>
      </w:r>
      <w:r w:rsidRPr="009A6669">
        <w:rPr>
          <w:sz w:val="28"/>
          <w:szCs w:val="28"/>
        </w:rPr>
        <w:tab/>
      </w:r>
    </w:p>
    <w:p w:rsidR="00D147C4" w:rsidRPr="009A6669" w:rsidRDefault="00D147C4" w:rsidP="00D147C4">
      <w:pPr>
        <w:numPr>
          <w:ilvl w:val="0"/>
          <w:numId w:val="2"/>
        </w:numPr>
        <w:tabs>
          <w:tab w:val="clear" w:pos="1969"/>
          <w:tab w:val="left" w:pos="540"/>
          <w:tab w:val="left" w:pos="900"/>
          <w:tab w:val="left" w:pos="4869"/>
        </w:tabs>
        <w:ind w:left="0" w:firstLine="0"/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положительная динамика успеваемости и качества обучения (повышение процента успеваемости и качества </w:t>
      </w:r>
      <w:proofErr w:type="gramStart"/>
      <w:r w:rsidRPr="009A6669">
        <w:rPr>
          <w:sz w:val="28"/>
          <w:szCs w:val="28"/>
        </w:rPr>
        <w:t>обучения по предметам</w:t>
      </w:r>
      <w:proofErr w:type="gramEnd"/>
      <w:r w:rsidRPr="009A6669">
        <w:rPr>
          <w:sz w:val="28"/>
          <w:szCs w:val="28"/>
        </w:rPr>
        <w:t>);</w:t>
      </w:r>
      <w:r w:rsidRPr="009A6669">
        <w:rPr>
          <w:sz w:val="28"/>
          <w:szCs w:val="28"/>
        </w:rPr>
        <w:tab/>
      </w:r>
    </w:p>
    <w:p w:rsidR="00D147C4" w:rsidRPr="009A6669" w:rsidRDefault="00D147C4" w:rsidP="00D147C4">
      <w:pPr>
        <w:numPr>
          <w:ilvl w:val="0"/>
          <w:numId w:val="2"/>
        </w:numPr>
        <w:tabs>
          <w:tab w:val="clear" w:pos="1969"/>
          <w:tab w:val="left" w:pos="540"/>
          <w:tab w:val="left" w:pos="900"/>
        </w:tabs>
        <w:ind w:left="0" w:firstLine="0"/>
        <w:jc w:val="both"/>
        <w:rPr>
          <w:sz w:val="28"/>
          <w:szCs w:val="28"/>
        </w:rPr>
      </w:pPr>
      <w:r w:rsidRPr="009A6669">
        <w:rPr>
          <w:sz w:val="28"/>
          <w:szCs w:val="28"/>
        </w:rPr>
        <w:t>увеличение числа учащихся, готовых к саморазвитию, самообразованию, положительная динамика качества выполнения ими контрольных, самостоятельных работ, тестов, повышение их образовательной  мотивации, а также улучшение показателей развития познавательной сферы учащихся.</w:t>
      </w: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  <w:r w:rsidRPr="009A6669">
        <w:rPr>
          <w:sz w:val="28"/>
          <w:szCs w:val="28"/>
        </w:rPr>
        <w:lastRenderedPageBreak/>
        <w:t xml:space="preserve">В 2012-13 </w:t>
      </w:r>
      <w:proofErr w:type="spellStart"/>
      <w:r w:rsidRPr="009A6669">
        <w:rPr>
          <w:sz w:val="28"/>
          <w:szCs w:val="28"/>
        </w:rPr>
        <w:t>уч.г</w:t>
      </w:r>
      <w:proofErr w:type="spellEnd"/>
      <w:r w:rsidRPr="009A6669">
        <w:rPr>
          <w:sz w:val="28"/>
          <w:szCs w:val="28"/>
        </w:rPr>
        <w:t xml:space="preserve">. в Центре образования № 195 завершился второй этап ОЭР по данной теме. Исследовательская группа учителей центра в количестве 19 человек прошла курс обучения «Дистанционные образовательные технологии в профессиональной деятельности преподавателя». В настоящий момент коллективом учителей, осуществляющим опытно-экспериментальную работу, апробированы следующие </w:t>
      </w:r>
      <w:r>
        <w:rPr>
          <w:sz w:val="28"/>
          <w:szCs w:val="28"/>
        </w:rPr>
        <w:t>ресурсы</w:t>
      </w:r>
      <w:r w:rsidRPr="009A6669">
        <w:rPr>
          <w:sz w:val="28"/>
          <w:szCs w:val="28"/>
        </w:rPr>
        <w:t xml:space="preserve"> дистанционной поддержки образовательного процесса:</w:t>
      </w:r>
    </w:p>
    <w:p w:rsidR="00D147C4" w:rsidRPr="009A6669" w:rsidRDefault="00D147C4" w:rsidP="00D147C4">
      <w:pPr>
        <w:pStyle w:val="a3"/>
        <w:numPr>
          <w:ilvl w:val="0"/>
          <w:numId w:val="3"/>
        </w:numPr>
        <w:tabs>
          <w:tab w:val="clear" w:pos="1969"/>
          <w:tab w:val="num" w:pos="1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A6669">
        <w:rPr>
          <w:sz w:val="28"/>
          <w:szCs w:val="28"/>
        </w:rPr>
        <w:t>сайт центра образования</w:t>
      </w:r>
    </w:p>
    <w:p w:rsidR="00D147C4" w:rsidRPr="009A6669" w:rsidRDefault="00D147C4" w:rsidP="00D147C4">
      <w:pPr>
        <w:numPr>
          <w:ilvl w:val="0"/>
          <w:numId w:val="3"/>
        </w:numPr>
        <w:tabs>
          <w:tab w:val="clear" w:pos="1969"/>
          <w:tab w:val="num" w:pos="180"/>
        </w:tabs>
        <w:ind w:left="0" w:firstLine="720"/>
        <w:contextualSpacing/>
        <w:jc w:val="both"/>
        <w:rPr>
          <w:sz w:val="28"/>
          <w:szCs w:val="28"/>
        </w:rPr>
      </w:pPr>
      <w:r w:rsidRPr="009A6669">
        <w:rPr>
          <w:sz w:val="28"/>
          <w:szCs w:val="28"/>
        </w:rPr>
        <w:t>личные сайты учителей</w:t>
      </w:r>
    </w:p>
    <w:p w:rsidR="00D147C4" w:rsidRPr="009A6669" w:rsidRDefault="00D147C4" w:rsidP="00D147C4">
      <w:pPr>
        <w:numPr>
          <w:ilvl w:val="0"/>
          <w:numId w:val="3"/>
        </w:numPr>
        <w:tabs>
          <w:tab w:val="clear" w:pos="1969"/>
          <w:tab w:val="num" w:pos="180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 w:rsidRPr="009A6669">
        <w:rPr>
          <w:sz w:val="28"/>
          <w:szCs w:val="28"/>
        </w:rPr>
        <w:t>электронная почта</w:t>
      </w:r>
    </w:p>
    <w:p w:rsidR="00D147C4" w:rsidRPr="009A6669" w:rsidRDefault="00D147C4" w:rsidP="00D147C4">
      <w:pPr>
        <w:numPr>
          <w:ilvl w:val="0"/>
          <w:numId w:val="3"/>
        </w:numPr>
        <w:tabs>
          <w:tab w:val="clear" w:pos="1969"/>
          <w:tab w:val="num" w:pos="180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9A6669">
        <w:rPr>
          <w:sz w:val="28"/>
          <w:szCs w:val="28"/>
        </w:rPr>
        <w:t>скайп</w:t>
      </w:r>
      <w:proofErr w:type="spellEnd"/>
    </w:p>
    <w:p w:rsidR="00D147C4" w:rsidRPr="009A6669" w:rsidRDefault="00D147C4" w:rsidP="00D147C4">
      <w:pPr>
        <w:numPr>
          <w:ilvl w:val="0"/>
          <w:numId w:val="3"/>
        </w:numPr>
        <w:tabs>
          <w:tab w:val="clear" w:pos="1969"/>
          <w:tab w:val="num" w:pos="180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социальная сеть </w:t>
      </w:r>
      <w:proofErr w:type="spellStart"/>
      <w:r w:rsidRPr="009A6669">
        <w:rPr>
          <w:sz w:val="28"/>
          <w:szCs w:val="28"/>
        </w:rPr>
        <w:t>ВКонтакте</w:t>
      </w:r>
      <w:proofErr w:type="spellEnd"/>
    </w:p>
    <w:p w:rsidR="00D147C4" w:rsidRPr="009A6669" w:rsidRDefault="00D147C4" w:rsidP="00D147C4">
      <w:pPr>
        <w:numPr>
          <w:ilvl w:val="0"/>
          <w:numId w:val="3"/>
        </w:numPr>
        <w:tabs>
          <w:tab w:val="clear" w:pos="1969"/>
          <w:tab w:val="num" w:pos="180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 w:rsidRPr="009A6669">
        <w:rPr>
          <w:sz w:val="28"/>
          <w:szCs w:val="28"/>
        </w:rPr>
        <w:t>виртуальная обучающая программа</w:t>
      </w:r>
      <w:r w:rsidRPr="009A6669">
        <w:rPr>
          <w:b/>
          <w:sz w:val="28"/>
          <w:szCs w:val="28"/>
        </w:rPr>
        <w:t xml:space="preserve"> </w:t>
      </w:r>
      <w:proofErr w:type="spellStart"/>
      <w:r w:rsidRPr="009A6669">
        <w:rPr>
          <w:sz w:val="28"/>
          <w:szCs w:val="28"/>
          <w:lang w:val="en-US"/>
        </w:rPr>
        <w:t>Moodle</w:t>
      </w:r>
      <w:proofErr w:type="spellEnd"/>
    </w:p>
    <w:p w:rsidR="00D147C4" w:rsidRPr="009A6669" w:rsidRDefault="00D147C4" w:rsidP="00D147C4">
      <w:pPr>
        <w:numPr>
          <w:ilvl w:val="0"/>
          <w:numId w:val="3"/>
        </w:numPr>
        <w:tabs>
          <w:tab w:val="clear" w:pos="1969"/>
          <w:tab w:val="num" w:pos="180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 w:rsidRPr="009A6669">
        <w:rPr>
          <w:sz w:val="28"/>
          <w:szCs w:val="28"/>
        </w:rPr>
        <w:t>программы тестирования: «</w:t>
      </w:r>
      <w:proofErr w:type="gramStart"/>
      <w:r w:rsidRPr="009A6669">
        <w:rPr>
          <w:sz w:val="28"/>
          <w:szCs w:val="28"/>
        </w:rPr>
        <w:t>Е</w:t>
      </w:r>
      <w:proofErr w:type="spellStart"/>
      <w:proofErr w:type="gramEnd"/>
      <w:r w:rsidRPr="009A6669">
        <w:rPr>
          <w:sz w:val="28"/>
          <w:szCs w:val="28"/>
          <w:lang w:val="en-US"/>
        </w:rPr>
        <w:t>asyquizzy</w:t>
      </w:r>
      <w:proofErr w:type="spellEnd"/>
      <w:r w:rsidRPr="009A6669">
        <w:rPr>
          <w:sz w:val="28"/>
          <w:szCs w:val="28"/>
        </w:rPr>
        <w:t>.</w:t>
      </w:r>
      <w:proofErr w:type="spellStart"/>
      <w:r w:rsidRPr="009A6669">
        <w:rPr>
          <w:sz w:val="28"/>
          <w:szCs w:val="28"/>
          <w:lang w:val="en-US"/>
        </w:rPr>
        <w:t>ru</w:t>
      </w:r>
      <w:proofErr w:type="spellEnd"/>
      <w:r w:rsidRPr="009A6669">
        <w:rPr>
          <w:sz w:val="28"/>
          <w:szCs w:val="28"/>
        </w:rPr>
        <w:t>», «Мастер Тест», «</w:t>
      </w:r>
      <w:proofErr w:type="spellStart"/>
      <w:r w:rsidRPr="009A6669">
        <w:rPr>
          <w:sz w:val="28"/>
          <w:szCs w:val="28"/>
          <w:lang w:val="en-US"/>
        </w:rPr>
        <w:t>Ustest</w:t>
      </w:r>
      <w:proofErr w:type="spellEnd"/>
      <w:r w:rsidRPr="009A6669">
        <w:rPr>
          <w:sz w:val="28"/>
          <w:szCs w:val="28"/>
        </w:rPr>
        <w:t>.</w:t>
      </w:r>
      <w:proofErr w:type="spellStart"/>
      <w:r w:rsidRPr="009A6669">
        <w:rPr>
          <w:sz w:val="28"/>
          <w:szCs w:val="28"/>
          <w:lang w:val="en-US"/>
        </w:rPr>
        <w:t>ru</w:t>
      </w:r>
      <w:proofErr w:type="spellEnd"/>
      <w:r w:rsidRPr="009A6669">
        <w:rPr>
          <w:sz w:val="28"/>
          <w:szCs w:val="28"/>
        </w:rPr>
        <w:t>», «Компьютер школьного учителя».</w:t>
      </w:r>
    </w:p>
    <w:p w:rsidR="00D147C4" w:rsidRPr="00B2520E" w:rsidRDefault="00D147C4" w:rsidP="00D147C4">
      <w:pPr>
        <w:tabs>
          <w:tab w:val="left" w:pos="540"/>
          <w:tab w:val="left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было уделено не только размещению на указанных ресурсах материалов уроков, но и вопросу о</w:t>
      </w:r>
      <w:r w:rsidRPr="009A6669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и</w:t>
      </w:r>
      <w:r w:rsidRPr="009A6669">
        <w:rPr>
          <w:bCs/>
          <w:sz w:val="28"/>
          <w:szCs w:val="28"/>
        </w:rPr>
        <w:t xml:space="preserve"> дистанционной проверки знаний в образовательном процессе</w:t>
      </w:r>
      <w:r>
        <w:rPr>
          <w:bCs/>
          <w:sz w:val="28"/>
          <w:szCs w:val="28"/>
        </w:rPr>
        <w:t>. Для этого были использованы следующие ресурсы: с</w:t>
      </w:r>
      <w:r w:rsidRPr="009A6669">
        <w:rPr>
          <w:bCs/>
          <w:sz w:val="28"/>
          <w:szCs w:val="28"/>
        </w:rPr>
        <w:t xml:space="preserve">оздание теста  </w:t>
      </w:r>
      <w:r>
        <w:rPr>
          <w:bCs/>
          <w:sz w:val="28"/>
          <w:szCs w:val="28"/>
        </w:rPr>
        <w:t>(</w:t>
      </w:r>
      <w:r w:rsidRPr="009A6669">
        <w:rPr>
          <w:bCs/>
          <w:sz w:val="28"/>
          <w:szCs w:val="28"/>
          <w:lang w:val="en-US"/>
        </w:rPr>
        <w:t>YouTube</w:t>
      </w:r>
      <w:r w:rsidRPr="009A6669">
        <w:rPr>
          <w:bCs/>
          <w:sz w:val="28"/>
          <w:szCs w:val="28"/>
        </w:rPr>
        <w:t xml:space="preserve">. </w:t>
      </w:r>
      <w:proofErr w:type="spellStart"/>
      <w:r w:rsidRPr="009A6669">
        <w:rPr>
          <w:bCs/>
          <w:sz w:val="28"/>
          <w:szCs w:val="28"/>
          <w:lang w:val="en-US"/>
        </w:rPr>
        <w:t>ur</w:t>
      </w:r>
      <w:proofErr w:type="spellEnd"/>
      <w:r w:rsidRPr="009A6669">
        <w:rPr>
          <w:rFonts w:ascii="Arial Black" w:hAnsi="Arial Black" w:cs="+mn-cs"/>
          <w:bCs/>
          <w:color w:val="000000"/>
          <w:kern w:val="24"/>
          <w:sz w:val="56"/>
          <w:szCs w:val="56"/>
        </w:rPr>
        <w:t xml:space="preserve"> </w:t>
      </w:r>
      <w:hyperlink r:id="rId7" w:history="1">
        <w:r w:rsidRPr="004E6B35">
          <w:rPr>
            <w:rStyle w:val="a7"/>
            <w:bCs/>
            <w:sz w:val="28"/>
            <w:szCs w:val="28"/>
            <w:lang w:val="en-US"/>
          </w:rPr>
          <w:t>easyquizzy</w:t>
        </w:r>
      </w:hyperlink>
      <w:hyperlink r:id="rId8" w:history="1">
        <w:r w:rsidRPr="004E6B35">
          <w:rPr>
            <w:rStyle w:val="a7"/>
            <w:bCs/>
            <w:sz w:val="28"/>
            <w:szCs w:val="28"/>
          </w:rPr>
          <w:t>.</w:t>
        </w:r>
      </w:hyperlink>
      <w:hyperlink r:id="rId9" w:history="1">
        <w:r w:rsidRPr="004E6B35">
          <w:rPr>
            <w:rStyle w:val="a7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)</w:t>
      </w:r>
      <w:r w:rsidRPr="004E6B35">
        <w:rPr>
          <w:bCs/>
          <w:sz w:val="28"/>
          <w:szCs w:val="28"/>
        </w:rPr>
        <w:t>,  Мастер-Тест (</w:t>
      </w:r>
      <w:hyperlink r:id="rId10" w:history="1">
        <w:r w:rsidRPr="004E6B35">
          <w:rPr>
            <w:rStyle w:val="a7"/>
            <w:sz w:val="28"/>
            <w:szCs w:val="28"/>
            <w:lang w:val="en-US"/>
          </w:rPr>
          <w:t>energobud</w:t>
        </w:r>
        <w:r w:rsidRPr="004E6B35">
          <w:rPr>
            <w:rStyle w:val="a7"/>
            <w:sz w:val="28"/>
            <w:szCs w:val="28"/>
          </w:rPr>
          <w:t>.</w:t>
        </w:r>
        <w:r w:rsidRPr="004E6B35">
          <w:rPr>
            <w:rStyle w:val="a7"/>
            <w:sz w:val="28"/>
            <w:szCs w:val="28"/>
            <w:lang w:val="en-US"/>
          </w:rPr>
          <w:t>net</w:t>
        </w:r>
      </w:hyperlink>
      <w:r w:rsidRPr="004E6B35">
        <w:rPr>
          <w:sz w:val="28"/>
          <w:szCs w:val="28"/>
        </w:rPr>
        <w:t>), элементы дистанционного обучения (</w:t>
      </w:r>
      <w:hyperlink r:id="rId11" w:history="1">
        <w:r w:rsidRPr="004E6B35">
          <w:rPr>
            <w:rStyle w:val="a7"/>
            <w:sz w:val="28"/>
            <w:szCs w:val="28"/>
            <w:lang w:val="en-US"/>
          </w:rPr>
          <w:t>http</w:t>
        </w:r>
        <w:r w:rsidRPr="004E6B35">
          <w:rPr>
            <w:rStyle w:val="a7"/>
            <w:sz w:val="28"/>
            <w:szCs w:val="28"/>
          </w:rPr>
          <w:t>://</w:t>
        </w:r>
        <w:r w:rsidRPr="004E6B35">
          <w:rPr>
            <w:rStyle w:val="a7"/>
            <w:sz w:val="28"/>
            <w:szCs w:val="28"/>
            <w:lang w:val="en-US"/>
          </w:rPr>
          <w:t>ustest</w:t>
        </w:r>
        <w:r w:rsidRPr="004E6B35">
          <w:rPr>
            <w:rStyle w:val="a7"/>
            <w:sz w:val="28"/>
            <w:szCs w:val="28"/>
          </w:rPr>
          <w:t>.</w:t>
        </w:r>
        <w:r w:rsidRPr="004E6B35">
          <w:rPr>
            <w:rStyle w:val="a7"/>
            <w:sz w:val="28"/>
            <w:szCs w:val="28"/>
            <w:lang w:val="en-US"/>
          </w:rPr>
          <w:t>ru</w:t>
        </w:r>
      </w:hyperlink>
      <w:r w:rsidRPr="004E6B35">
        <w:rPr>
          <w:sz w:val="28"/>
          <w:szCs w:val="28"/>
        </w:rPr>
        <w:t xml:space="preserve">), </w:t>
      </w:r>
      <w:r w:rsidRPr="004E6B35">
        <w:rPr>
          <w:bCs/>
          <w:sz w:val="28"/>
          <w:szCs w:val="28"/>
        </w:rPr>
        <w:t>Компьютер школьного учителя</w:t>
      </w:r>
      <w:r w:rsidRPr="004E6B35">
        <w:rPr>
          <w:rFonts w:ascii="Arial Black" w:hAnsi="Arial Black" w:cs="+mn-cs"/>
          <w:kern w:val="24"/>
          <w:sz w:val="36"/>
          <w:szCs w:val="36"/>
        </w:rPr>
        <w:t xml:space="preserve"> </w:t>
      </w:r>
      <w:r w:rsidRPr="004E6B35">
        <w:rPr>
          <w:bCs/>
          <w:sz w:val="28"/>
          <w:szCs w:val="28"/>
        </w:rPr>
        <w:t>(</w:t>
      </w:r>
      <w:hyperlink r:id="rId12" w:history="1">
        <w:r w:rsidRPr="004E6B35">
          <w:rPr>
            <w:rStyle w:val="a7"/>
            <w:bCs/>
            <w:sz w:val="28"/>
            <w:szCs w:val="28"/>
            <w:lang w:val="en-US"/>
          </w:rPr>
          <w:t>http</w:t>
        </w:r>
        <w:r w:rsidRPr="004E6B35">
          <w:rPr>
            <w:rStyle w:val="a7"/>
            <w:bCs/>
            <w:sz w:val="28"/>
            <w:szCs w:val="28"/>
          </w:rPr>
          <w:t>://</w:t>
        </w:r>
        <w:r w:rsidRPr="004E6B35">
          <w:rPr>
            <w:rStyle w:val="a7"/>
            <w:bCs/>
            <w:sz w:val="28"/>
            <w:szCs w:val="28"/>
            <w:lang w:val="en-US"/>
          </w:rPr>
          <w:t>r</w:t>
        </w:r>
        <w:r w:rsidRPr="004E6B35">
          <w:rPr>
            <w:rStyle w:val="a7"/>
            <w:bCs/>
            <w:sz w:val="28"/>
            <w:szCs w:val="28"/>
          </w:rPr>
          <w:t>.</w:t>
        </w:r>
        <w:r w:rsidRPr="004E6B35">
          <w:rPr>
            <w:rStyle w:val="a7"/>
            <w:bCs/>
            <w:sz w:val="28"/>
            <w:szCs w:val="28"/>
            <w:lang w:val="en-US"/>
          </w:rPr>
          <w:t>smartresponder</w:t>
        </w:r>
        <w:r w:rsidRPr="004E6B35">
          <w:rPr>
            <w:rStyle w:val="a7"/>
            <w:bCs/>
            <w:sz w:val="28"/>
            <w:szCs w:val="28"/>
          </w:rPr>
          <w:t>.</w:t>
        </w:r>
        <w:r w:rsidRPr="004E6B35">
          <w:rPr>
            <w:rStyle w:val="a7"/>
            <w:bCs/>
            <w:sz w:val="28"/>
            <w:szCs w:val="28"/>
            <w:lang w:val="en-US"/>
          </w:rPr>
          <w:t>ru</w:t>
        </w:r>
        <w:r w:rsidRPr="004E6B35">
          <w:rPr>
            <w:rStyle w:val="a7"/>
            <w:bCs/>
            <w:sz w:val="28"/>
            <w:szCs w:val="28"/>
          </w:rPr>
          <w:t>/</w:t>
        </w:r>
        <w:r w:rsidRPr="004E6B35">
          <w:rPr>
            <w:rStyle w:val="a7"/>
            <w:bCs/>
            <w:sz w:val="28"/>
            <w:szCs w:val="28"/>
            <w:lang w:val="en-US"/>
          </w:rPr>
          <w:t>c</w:t>
        </w:r>
        <w:r w:rsidRPr="004E6B35">
          <w:rPr>
            <w:rStyle w:val="a7"/>
            <w:bCs/>
            <w:sz w:val="28"/>
            <w:szCs w:val="28"/>
          </w:rPr>
          <w:t>03</w:t>
        </w:r>
        <w:r w:rsidRPr="004E6B35">
          <w:rPr>
            <w:rStyle w:val="a7"/>
            <w:bCs/>
            <w:sz w:val="28"/>
            <w:szCs w:val="28"/>
            <w:lang w:val="en-US"/>
          </w:rPr>
          <w:t>h</w:t>
        </w:r>
        <w:r w:rsidRPr="004E6B35">
          <w:rPr>
            <w:rStyle w:val="a7"/>
            <w:bCs/>
            <w:sz w:val="28"/>
            <w:szCs w:val="28"/>
          </w:rPr>
          <w:t>4</w:t>
        </w:r>
        <w:r w:rsidRPr="004E6B35">
          <w:rPr>
            <w:rStyle w:val="a7"/>
            <w:bCs/>
            <w:sz w:val="28"/>
            <w:szCs w:val="28"/>
            <w:lang w:val="en-US"/>
          </w:rPr>
          <w:t>U</w:t>
        </w:r>
        <w:r w:rsidRPr="004E6B35">
          <w:rPr>
            <w:rStyle w:val="a7"/>
            <w:bCs/>
            <w:sz w:val="28"/>
            <w:szCs w:val="28"/>
          </w:rPr>
          <w:t>33</w:t>
        </w:r>
        <w:r w:rsidRPr="004E6B35">
          <w:rPr>
            <w:rStyle w:val="a7"/>
            <w:bCs/>
            <w:sz w:val="28"/>
            <w:szCs w:val="28"/>
            <w:lang w:val="en-US"/>
          </w:rPr>
          <w:t>CBFm</w:t>
        </w:r>
        <w:r w:rsidRPr="004E6B35">
          <w:rPr>
            <w:rStyle w:val="a7"/>
            <w:bCs/>
            <w:sz w:val="28"/>
            <w:szCs w:val="28"/>
          </w:rPr>
          <w:t>7</w:t>
        </w:r>
        <w:r w:rsidRPr="004E6B35">
          <w:rPr>
            <w:rStyle w:val="a7"/>
            <w:bCs/>
            <w:sz w:val="28"/>
            <w:szCs w:val="28"/>
            <w:lang w:val="en-US"/>
          </w:rPr>
          <w:t>L</w:t>
        </w:r>
      </w:hyperlink>
      <w:r>
        <w:rPr>
          <w:bCs/>
          <w:sz w:val="28"/>
          <w:szCs w:val="28"/>
        </w:rPr>
        <w:t xml:space="preserve">), </w:t>
      </w:r>
      <w:r w:rsidRPr="009A6669">
        <w:rPr>
          <w:bCs/>
          <w:sz w:val="28"/>
          <w:szCs w:val="28"/>
        </w:rPr>
        <w:t>Сайты сообщества учителей</w:t>
      </w:r>
      <w:r>
        <w:rPr>
          <w:bCs/>
          <w:sz w:val="28"/>
          <w:szCs w:val="28"/>
        </w:rPr>
        <w:t xml:space="preserve"> (</w:t>
      </w:r>
      <w:r w:rsidRPr="00B2520E">
        <w:rPr>
          <w:bCs/>
          <w:sz w:val="28"/>
          <w:szCs w:val="28"/>
          <w:lang w:val="en-US"/>
        </w:rPr>
        <w:t>http</w:t>
      </w:r>
      <w:r w:rsidRPr="00B2520E">
        <w:rPr>
          <w:bCs/>
          <w:sz w:val="28"/>
          <w:szCs w:val="28"/>
        </w:rPr>
        <w:t>://</w:t>
      </w:r>
      <w:r w:rsidRPr="00B2520E">
        <w:rPr>
          <w:bCs/>
          <w:sz w:val="28"/>
          <w:szCs w:val="28"/>
          <w:lang w:val="en-US"/>
        </w:rPr>
        <w:t>le</w:t>
      </w:r>
      <w:r w:rsidRPr="00B2520E">
        <w:rPr>
          <w:bCs/>
          <w:sz w:val="28"/>
          <w:szCs w:val="28"/>
        </w:rPr>
        <w:t>-</w:t>
      </w:r>
      <w:r w:rsidRPr="00B2520E">
        <w:rPr>
          <w:bCs/>
          <w:sz w:val="28"/>
          <w:szCs w:val="28"/>
          <w:lang w:val="en-US"/>
        </w:rPr>
        <w:t>savchen</w:t>
      </w:r>
      <w:r w:rsidRPr="00B2520E">
        <w:rPr>
          <w:bCs/>
          <w:sz w:val="28"/>
          <w:szCs w:val="28"/>
        </w:rPr>
        <w:t>.</w:t>
      </w:r>
      <w:r w:rsidRPr="00B2520E">
        <w:rPr>
          <w:bCs/>
          <w:sz w:val="28"/>
          <w:szCs w:val="28"/>
          <w:lang w:val="en-US"/>
        </w:rPr>
        <w:t>ucoz</w:t>
      </w:r>
      <w:r w:rsidRPr="00B2520E">
        <w:rPr>
          <w:bCs/>
          <w:sz w:val="28"/>
          <w:szCs w:val="28"/>
        </w:rPr>
        <w:t>.</w:t>
      </w:r>
      <w:r w:rsidRPr="00B2520E">
        <w:rPr>
          <w:bCs/>
          <w:sz w:val="28"/>
          <w:szCs w:val="28"/>
          <w:lang w:val="en-US"/>
        </w:rPr>
        <w:t>ru</w:t>
      </w:r>
      <w:r w:rsidRPr="00B2520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).</w:t>
      </w:r>
    </w:p>
    <w:p w:rsidR="00D147C4" w:rsidRDefault="00D147C4" w:rsidP="00D147C4">
      <w:pPr>
        <w:tabs>
          <w:tab w:val="left" w:pos="540"/>
          <w:tab w:val="left" w:pos="900"/>
        </w:tabs>
        <w:ind w:firstLine="720"/>
        <w:jc w:val="both"/>
        <w:rPr>
          <w:bCs/>
          <w:sz w:val="28"/>
          <w:szCs w:val="28"/>
        </w:rPr>
      </w:pPr>
      <w:r w:rsidRPr="002A5E00">
        <w:rPr>
          <w:bCs/>
          <w:sz w:val="28"/>
          <w:szCs w:val="28"/>
        </w:rPr>
        <w:t>Основными формами предъявления результатов ОЭР на данном этапе стали учебно-методические комплексы по отдельным предметам для  дистанционного сопровождения процесса обучения</w:t>
      </w:r>
      <w:r>
        <w:rPr>
          <w:bCs/>
          <w:sz w:val="28"/>
          <w:szCs w:val="28"/>
        </w:rPr>
        <w:t>, а также м</w:t>
      </w:r>
      <w:r>
        <w:rPr>
          <w:sz w:val="28"/>
          <w:szCs w:val="28"/>
        </w:rPr>
        <w:t xml:space="preserve">етодические рекомендации по дистанционному сопровождению процесса обучения различных категорий учащихся. </w:t>
      </w:r>
    </w:p>
    <w:p w:rsidR="00D147C4" w:rsidRPr="009A6669" w:rsidRDefault="00D147C4" w:rsidP="00D147C4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D147C4" w:rsidRDefault="00D147C4" w:rsidP="00D14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</w:t>
      </w:r>
    </w:p>
    <w:p w:rsidR="00D147C4" w:rsidRDefault="00D147C4" w:rsidP="00D147C4">
      <w:pPr>
        <w:ind w:firstLine="709"/>
        <w:jc w:val="both"/>
        <w:rPr>
          <w:sz w:val="28"/>
          <w:szCs w:val="28"/>
        </w:rPr>
      </w:pP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9A6669">
        <w:rPr>
          <w:bCs/>
          <w:iCs/>
          <w:sz w:val="28"/>
          <w:szCs w:val="28"/>
        </w:rPr>
        <w:t>Психология человека от рождения до смерти / Под общ</w:t>
      </w:r>
      <w:proofErr w:type="gramStart"/>
      <w:r w:rsidRPr="009A6669">
        <w:rPr>
          <w:bCs/>
          <w:iCs/>
          <w:sz w:val="28"/>
          <w:szCs w:val="28"/>
        </w:rPr>
        <w:t>.</w:t>
      </w:r>
      <w:proofErr w:type="gramEnd"/>
      <w:r w:rsidRPr="009A6669">
        <w:rPr>
          <w:bCs/>
          <w:iCs/>
          <w:sz w:val="28"/>
          <w:szCs w:val="28"/>
        </w:rPr>
        <w:t xml:space="preserve"> </w:t>
      </w:r>
      <w:proofErr w:type="gramStart"/>
      <w:r w:rsidRPr="009A6669">
        <w:rPr>
          <w:bCs/>
          <w:iCs/>
          <w:sz w:val="28"/>
          <w:szCs w:val="28"/>
        </w:rPr>
        <w:t>р</w:t>
      </w:r>
      <w:proofErr w:type="gramEnd"/>
      <w:r w:rsidRPr="009A6669">
        <w:rPr>
          <w:bCs/>
          <w:iCs/>
          <w:sz w:val="28"/>
          <w:szCs w:val="28"/>
        </w:rPr>
        <w:t xml:space="preserve">ед.  А.А. </w:t>
      </w:r>
      <w:proofErr w:type="spellStart"/>
      <w:r w:rsidRPr="009A6669">
        <w:rPr>
          <w:bCs/>
          <w:iCs/>
          <w:sz w:val="28"/>
          <w:szCs w:val="28"/>
        </w:rPr>
        <w:t>Реана</w:t>
      </w:r>
      <w:proofErr w:type="spellEnd"/>
      <w:r w:rsidRPr="009A6669">
        <w:rPr>
          <w:bCs/>
          <w:iCs/>
          <w:sz w:val="28"/>
          <w:szCs w:val="28"/>
        </w:rPr>
        <w:t>. – М., 2002.</w:t>
      </w: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</w:p>
    <w:p w:rsidR="00D147C4" w:rsidRPr="009A6669" w:rsidRDefault="00D147C4" w:rsidP="00D147C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  <w:r w:rsidRPr="009A6669">
        <w:rPr>
          <w:sz w:val="28"/>
          <w:szCs w:val="28"/>
        </w:rPr>
        <w:t xml:space="preserve"> </w:t>
      </w:r>
    </w:p>
    <w:p w:rsidR="00D147C4" w:rsidRPr="009A6669" w:rsidRDefault="00D147C4" w:rsidP="00D147C4">
      <w:pPr>
        <w:ind w:firstLine="709"/>
        <w:jc w:val="both"/>
        <w:rPr>
          <w:sz w:val="28"/>
          <w:szCs w:val="28"/>
        </w:rPr>
      </w:pPr>
    </w:p>
    <w:p w:rsidR="00D147C4" w:rsidRPr="009A6669" w:rsidRDefault="00D147C4" w:rsidP="00D147C4">
      <w:pPr>
        <w:ind w:firstLine="709"/>
        <w:rPr>
          <w:sz w:val="28"/>
          <w:szCs w:val="28"/>
        </w:rPr>
      </w:pPr>
    </w:p>
    <w:p w:rsidR="006A4126" w:rsidRDefault="006A4126"/>
    <w:sectPr w:rsidR="006A4126" w:rsidSect="006B3F9C">
      <w:headerReference w:type="even" r:id="rId13"/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6B" w:rsidRDefault="0061466B" w:rsidP="0061466B">
      <w:r>
        <w:separator/>
      </w:r>
    </w:p>
  </w:endnote>
  <w:endnote w:type="continuationSeparator" w:id="0">
    <w:p w:rsidR="0061466B" w:rsidRDefault="0061466B" w:rsidP="0061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6B" w:rsidRDefault="0061466B" w:rsidP="0061466B">
      <w:r>
        <w:separator/>
      </w:r>
    </w:p>
  </w:footnote>
  <w:footnote w:type="continuationSeparator" w:id="0">
    <w:p w:rsidR="0061466B" w:rsidRDefault="0061466B" w:rsidP="00614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9C" w:rsidRDefault="0061466B" w:rsidP="00007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47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F9C" w:rsidRDefault="009E4F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9C" w:rsidRDefault="0061466B" w:rsidP="00007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47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FB7">
      <w:rPr>
        <w:rStyle w:val="a6"/>
        <w:noProof/>
      </w:rPr>
      <w:t>2</w:t>
    </w:r>
    <w:r>
      <w:rPr>
        <w:rStyle w:val="a6"/>
      </w:rPr>
      <w:fldChar w:fldCharType="end"/>
    </w:r>
  </w:p>
  <w:p w:rsidR="006B3F9C" w:rsidRDefault="009E4F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210"/>
    <w:multiLevelType w:val="hybridMultilevel"/>
    <w:tmpl w:val="971C70F4"/>
    <w:lvl w:ilvl="0" w:tplc="7D3CFB22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D67B8F"/>
    <w:multiLevelType w:val="hybridMultilevel"/>
    <w:tmpl w:val="0006617E"/>
    <w:lvl w:ilvl="0" w:tplc="7D3CFB22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7764DB"/>
    <w:multiLevelType w:val="hybridMultilevel"/>
    <w:tmpl w:val="BA0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31C3"/>
    <w:multiLevelType w:val="hybridMultilevel"/>
    <w:tmpl w:val="9202C51C"/>
    <w:lvl w:ilvl="0" w:tplc="7D3CFB22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8C3EC4"/>
    <w:multiLevelType w:val="hybridMultilevel"/>
    <w:tmpl w:val="3418E290"/>
    <w:lvl w:ilvl="0" w:tplc="7D3CFB22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C4"/>
    <w:rsid w:val="003F3830"/>
    <w:rsid w:val="0061466B"/>
    <w:rsid w:val="006A4126"/>
    <w:rsid w:val="006B5EE5"/>
    <w:rsid w:val="009E4FB7"/>
    <w:rsid w:val="00D147C4"/>
    <w:rsid w:val="00E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7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4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7C4"/>
    <w:rPr>
      <w:rFonts w:cs="Times New Roman"/>
    </w:rPr>
  </w:style>
  <w:style w:type="character" w:styleId="a7">
    <w:name w:val="Hyperlink"/>
    <w:basedOn w:val="a0"/>
    <w:uiPriority w:val="99"/>
    <w:rsid w:val="00D147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quizz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syquizzy.ru/" TargetMode="External"/><Relationship Id="rId12" Type="http://schemas.openxmlformats.org/officeDocument/2006/relationships/hyperlink" Target="http://r.smartresponder.ru/c03h4U33CBFm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tes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ergobu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quizz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1434</Words>
  <Characters>8178</Characters>
  <Application>Microsoft Office Word</Application>
  <DocSecurity>0</DocSecurity>
  <Lines>68</Lines>
  <Paragraphs>19</Paragraphs>
  <ScaleCrop>false</ScaleCrop>
  <Company>school195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2013-10-05T11:03:00Z</dcterms:created>
  <dcterms:modified xsi:type="dcterms:W3CDTF">2014-02-24T11:11:00Z</dcterms:modified>
</cp:coreProperties>
</file>