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F8" w:rsidRPr="00AD6BBF" w:rsidRDefault="00A44DF8" w:rsidP="00A44DF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BBF">
        <w:rPr>
          <w:rFonts w:ascii="Times New Roman" w:hAnsi="Times New Roman" w:cs="Times New Roman"/>
          <w:b/>
          <w:sz w:val="24"/>
          <w:szCs w:val="24"/>
        </w:rPr>
        <w:t>Рез</w:t>
      </w:r>
      <w:r w:rsidR="00980B61" w:rsidRPr="00AD6BBF">
        <w:rPr>
          <w:rFonts w:ascii="Times New Roman" w:hAnsi="Times New Roman" w:cs="Times New Roman"/>
          <w:b/>
          <w:sz w:val="24"/>
          <w:szCs w:val="24"/>
        </w:rPr>
        <w:t xml:space="preserve">ультаты  </w:t>
      </w:r>
      <w:r w:rsidRPr="00AD6BBF">
        <w:rPr>
          <w:rFonts w:ascii="Times New Roman" w:hAnsi="Times New Roman" w:cs="Times New Roman"/>
          <w:b/>
          <w:sz w:val="24"/>
          <w:szCs w:val="24"/>
        </w:rPr>
        <w:t xml:space="preserve"> ОЭР </w:t>
      </w:r>
      <w:r w:rsidR="008D6963">
        <w:rPr>
          <w:rFonts w:ascii="Times New Roman" w:hAnsi="Times New Roman" w:cs="Times New Roman"/>
          <w:b/>
          <w:sz w:val="24"/>
          <w:szCs w:val="24"/>
        </w:rPr>
        <w:t>центра образования № 195  /2008 – 2011</w:t>
      </w:r>
      <w:r w:rsidR="003419F4">
        <w:rPr>
          <w:rFonts w:ascii="Times New Roman" w:hAnsi="Times New Roman" w:cs="Times New Roman"/>
          <w:b/>
          <w:sz w:val="24"/>
          <w:szCs w:val="24"/>
        </w:rPr>
        <w:t>гг.</w:t>
      </w:r>
      <w:r w:rsidR="008D6963">
        <w:rPr>
          <w:rFonts w:ascii="Times New Roman" w:hAnsi="Times New Roman" w:cs="Times New Roman"/>
          <w:b/>
          <w:sz w:val="24"/>
          <w:szCs w:val="24"/>
        </w:rPr>
        <w:t>/</w:t>
      </w:r>
      <w:r w:rsidRPr="00AD6B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4DF8" w:rsidRPr="00AD6BBF" w:rsidRDefault="00A44DF8" w:rsidP="00A44DF8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D6BBF">
        <w:rPr>
          <w:rFonts w:ascii="Times New Roman" w:hAnsi="Times New Roman" w:cs="Times New Roman"/>
          <w:b/>
          <w:sz w:val="24"/>
          <w:szCs w:val="24"/>
        </w:rPr>
        <w:t>Тема:</w:t>
      </w:r>
      <w:r w:rsidRPr="00AD6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BBF">
        <w:rPr>
          <w:rFonts w:ascii="Times New Roman" w:eastAsia="Calibri" w:hAnsi="Times New Roman" w:cs="Times New Roman"/>
          <w:b/>
          <w:sz w:val="24"/>
          <w:szCs w:val="24"/>
        </w:rPr>
        <w:t>Формирование образовательной мотивац</w:t>
      </w:r>
      <w:proofErr w:type="gramStart"/>
      <w:r w:rsidRPr="00AD6BBF">
        <w:rPr>
          <w:rFonts w:ascii="Times New Roman" w:eastAsia="Calibri" w:hAnsi="Times New Roman" w:cs="Times New Roman"/>
          <w:b/>
          <w:sz w:val="24"/>
          <w:szCs w:val="24"/>
        </w:rPr>
        <w:t>ии у у</w:t>
      </w:r>
      <w:proofErr w:type="gramEnd"/>
      <w:r w:rsidRPr="00AD6BBF">
        <w:rPr>
          <w:rFonts w:ascii="Times New Roman" w:eastAsia="Calibri" w:hAnsi="Times New Roman" w:cs="Times New Roman"/>
          <w:b/>
          <w:sz w:val="24"/>
          <w:szCs w:val="24"/>
        </w:rPr>
        <w:t>чащихся современной вечерней школы как условие успешности образования</w:t>
      </w:r>
    </w:p>
    <w:p w:rsidR="00A44DF8" w:rsidRPr="00AD6BBF" w:rsidRDefault="00A44DF8" w:rsidP="00A44DF8">
      <w:pPr>
        <w:tabs>
          <w:tab w:val="left" w:pos="8647"/>
        </w:tabs>
        <w:contextualSpacing/>
        <w:rPr>
          <w:rFonts w:ascii="Times New Roman" w:eastAsia="Calibri" w:hAnsi="Times New Roman" w:cs="Times New Roman"/>
          <w:i/>
          <w:sz w:val="18"/>
          <w:szCs w:val="18"/>
        </w:rPr>
      </w:pPr>
      <w:r w:rsidRPr="00AD6BBF">
        <w:rPr>
          <w:rFonts w:ascii="Times New Roman" w:eastAsia="Calibri" w:hAnsi="Times New Roman" w:cs="Times New Roman"/>
          <w:b/>
          <w:sz w:val="18"/>
          <w:szCs w:val="18"/>
        </w:rPr>
        <w:t xml:space="preserve">Цель:  </w:t>
      </w:r>
      <w:r w:rsidRPr="00AD6BBF">
        <w:rPr>
          <w:rFonts w:ascii="Times New Roman" w:eastAsia="Calibri" w:hAnsi="Times New Roman" w:cs="Times New Roman"/>
          <w:sz w:val="18"/>
          <w:szCs w:val="18"/>
        </w:rPr>
        <w:t>Определить педагогические условия формирования образовательной мотивац</w:t>
      </w:r>
      <w:proofErr w:type="gramStart"/>
      <w:r w:rsidRPr="00AD6BBF">
        <w:rPr>
          <w:rFonts w:ascii="Times New Roman" w:eastAsia="Calibri" w:hAnsi="Times New Roman" w:cs="Times New Roman"/>
          <w:sz w:val="18"/>
          <w:szCs w:val="18"/>
        </w:rPr>
        <w:t>ии  у у</w:t>
      </w:r>
      <w:proofErr w:type="gramEnd"/>
      <w:r w:rsidRPr="00AD6BBF">
        <w:rPr>
          <w:rFonts w:ascii="Times New Roman" w:eastAsia="Calibri" w:hAnsi="Times New Roman" w:cs="Times New Roman"/>
          <w:sz w:val="18"/>
          <w:szCs w:val="18"/>
        </w:rPr>
        <w:t>чащихся современной вечерней школы</w:t>
      </w:r>
    </w:p>
    <w:p w:rsidR="00A44DF8" w:rsidRPr="00AD6BBF" w:rsidRDefault="00A44DF8" w:rsidP="00A44DF8">
      <w:p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D6BBF">
        <w:rPr>
          <w:rFonts w:ascii="Times New Roman" w:hAnsi="Times New Roman" w:cs="Times New Roman"/>
          <w:b/>
          <w:sz w:val="18"/>
          <w:szCs w:val="18"/>
        </w:rPr>
        <w:t xml:space="preserve">Гипотеза: </w:t>
      </w:r>
      <w:r w:rsidRPr="00AD6BB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AD6BBF">
        <w:rPr>
          <w:rFonts w:ascii="Times New Roman" w:eastAsia="Calibri" w:hAnsi="Times New Roman" w:cs="Times New Roman"/>
          <w:sz w:val="18"/>
          <w:szCs w:val="18"/>
        </w:rPr>
        <w:t>Формирование образовательной мотивац</w:t>
      </w:r>
      <w:proofErr w:type="gramStart"/>
      <w:r w:rsidRPr="00AD6BBF">
        <w:rPr>
          <w:rFonts w:ascii="Times New Roman" w:eastAsia="Calibri" w:hAnsi="Times New Roman" w:cs="Times New Roman"/>
          <w:sz w:val="18"/>
          <w:szCs w:val="18"/>
        </w:rPr>
        <w:t>ии у у</w:t>
      </w:r>
      <w:proofErr w:type="gramEnd"/>
      <w:r w:rsidRPr="00AD6BBF">
        <w:rPr>
          <w:rFonts w:ascii="Times New Roman" w:eastAsia="Calibri" w:hAnsi="Times New Roman" w:cs="Times New Roman"/>
          <w:sz w:val="18"/>
          <w:szCs w:val="18"/>
        </w:rPr>
        <w:t>чащихся современной вечерней школы будет успешным, если будет</w:t>
      </w:r>
    </w:p>
    <w:p w:rsidR="00A44DF8" w:rsidRPr="00AD6BBF" w:rsidRDefault="00A44DF8" w:rsidP="00A44D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D6BBF">
        <w:rPr>
          <w:rFonts w:ascii="Times New Roman" w:eastAsia="Calibri" w:hAnsi="Times New Roman" w:cs="Times New Roman"/>
          <w:sz w:val="18"/>
          <w:szCs w:val="18"/>
        </w:rPr>
        <w:t>Создана эмоционально и информационно привлекательная образовательная среда в  школе:</w:t>
      </w:r>
    </w:p>
    <w:p w:rsidR="00781464" w:rsidRDefault="00A44DF8" w:rsidP="00781464">
      <w:pPr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6BBF">
        <w:rPr>
          <w:rFonts w:ascii="Times New Roman" w:eastAsia="Calibri" w:hAnsi="Times New Roman" w:cs="Times New Roman"/>
          <w:sz w:val="18"/>
          <w:szCs w:val="18"/>
        </w:rPr>
        <w:t xml:space="preserve">Определена сфера личностных интересов и притязаний учащихся и воспитательная и социальная работа  будет направлена на развитие  ценностно-мотивационного мира  личности каждого учащегося, обеспечена психологическая комфортность организации урока,  будет проводиться индивидуальная работа по снятию трудностей, возникающих при изучении предметов школьного курса,  внедрены в </w:t>
      </w:r>
      <w:r w:rsidRPr="00781464">
        <w:rPr>
          <w:rFonts w:ascii="Times New Roman" w:eastAsia="Calibri" w:hAnsi="Times New Roman" w:cs="Times New Roman"/>
          <w:sz w:val="20"/>
          <w:szCs w:val="20"/>
        </w:rPr>
        <w:t>о</w:t>
      </w:r>
      <w:r w:rsidRPr="00781464">
        <w:rPr>
          <w:rFonts w:ascii="Times New Roman" w:eastAsia="Calibri" w:hAnsi="Times New Roman" w:cs="Times New Roman"/>
          <w:sz w:val="20"/>
          <w:szCs w:val="20"/>
        </w:rPr>
        <w:t>б</w:t>
      </w:r>
      <w:r w:rsidRPr="00781464">
        <w:rPr>
          <w:rFonts w:ascii="Times New Roman" w:eastAsia="Calibri" w:hAnsi="Times New Roman" w:cs="Times New Roman"/>
          <w:sz w:val="20"/>
          <w:szCs w:val="20"/>
        </w:rPr>
        <w:t>разовательный процесс проектные, информационно-компью</w:t>
      </w:r>
      <w:r w:rsidRPr="00781464">
        <w:rPr>
          <w:rFonts w:ascii="Times New Roman" w:hAnsi="Times New Roman" w:cs="Times New Roman"/>
          <w:sz w:val="20"/>
          <w:szCs w:val="20"/>
        </w:rPr>
        <w:t>те</w:t>
      </w:r>
      <w:r w:rsidRPr="00781464">
        <w:rPr>
          <w:rFonts w:ascii="Times New Roman" w:eastAsia="Calibri" w:hAnsi="Times New Roman" w:cs="Times New Roman"/>
          <w:sz w:val="20"/>
          <w:szCs w:val="20"/>
        </w:rPr>
        <w:t xml:space="preserve">рные  и  </w:t>
      </w:r>
      <w:proofErr w:type="spellStart"/>
      <w:r w:rsidRPr="00781464">
        <w:rPr>
          <w:rFonts w:ascii="Times New Roman" w:eastAsia="Calibri" w:hAnsi="Times New Roman" w:cs="Times New Roman"/>
          <w:sz w:val="20"/>
          <w:szCs w:val="20"/>
        </w:rPr>
        <w:t>медиатехнологии</w:t>
      </w:r>
      <w:proofErr w:type="spellEnd"/>
      <w:r w:rsidRPr="00781464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81464" w:rsidRPr="00781464" w:rsidRDefault="00A44DF8" w:rsidP="00781464">
      <w:pPr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81464">
        <w:rPr>
          <w:rFonts w:ascii="Times New Roman" w:eastAsia="Calibri" w:hAnsi="Times New Roman" w:cs="Times New Roman"/>
          <w:b/>
          <w:sz w:val="20"/>
          <w:szCs w:val="20"/>
        </w:rPr>
        <w:t xml:space="preserve">Задачи </w:t>
      </w:r>
      <w:r w:rsidRPr="00781464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III</w:t>
      </w:r>
      <w:r w:rsidRPr="00781464">
        <w:rPr>
          <w:rFonts w:ascii="Times New Roman" w:eastAsia="Calibri" w:hAnsi="Times New Roman" w:cs="Times New Roman"/>
          <w:b/>
          <w:sz w:val="20"/>
          <w:szCs w:val="20"/>
        </w:rPr>
        <w:t xml:space="preserve"> этапа: </w:t>
      </w:r>
      <w:r w:rsidR="00781464" w:rsidRPr="00781464">
        <w:rPr>
          <w:rFonts w:ascii="Times New Roman" w:hAnsi="Times New Roman" w:cs="Times New Roman"/>
          <w:sz w:val="20"/>
          <w:szCs w:val="20"/>
        </w:rPr>
        <w:t>На основе диагностики проанализировать результативность создаваемых  педагогических условий, заложенных в гипотезе, в формировании образовательной мотив</w:t>
      </w:r>
      <w:r w:rsidR="00781464" w:rsidRPr="00781464">
        <w:rPr>
          <w:rFonts w:ascii="Times New Roman" w:hAnsi="Times New Roman" w:cs="Times New Roman"/>
          <w:sz w:val="20"/>
          <w:szCs w:val="20"/>
        </w:rPr>
        <w:t>а</w:t>
      </w:r>
      <w:r w:rsidR="00781464" w:rsidRPr="00781464">
        <w:rPr>
          <w:rFonts w:ascii="Times New Roman" w:hAnsi="Times New Roman" w:cs="Times New Roman"/>
          <w:sz w:val="20"/>
          <w:szCs w:val="20"/>
        </w:rPr>
        <w:t>ции.</w:t>
      </w:r>
    </w:p>
    <w:p w:rsidR="00A44DF8" w:rsidRPr="00781464" w:rsidRDefault="00781464" w:rsidP="00781464">
      <w:pPr>
        <w:ind w:left="357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81464">
        <w:rPr>
          <w:rFonts w:ascii="Times New Roman" w:hAnsi="Times New Roman" w:cs="Times New Roman"/>
          <w:sz w:val="20"/>
          <w:szCs w:val="20"/>
        </w:rPr>
        <w:t xml:space="preserve">2. Выпуск сборника  методических рекомендаций по теме исследования,  диска с  </w:t>
      </w:r>
      <w:proofErr w:type="spellStart"/>
      <w:r w:rsidRPr="00781464">
        <w:rPr>
          <w:rFonts w:ascii="Times New Roman" w:hAnsi="Times New Roman" w:cs="Times New Roman"/>
          <w:sz w:val="20"/>
          <w:szCs w:val="20"/>
        </w:rPr>
        <w:t>мультимедийными</w:t>
      </w:r>
      <w:proofErr w:type="spellEnd"/>
      <w:r w:rsidRPr="00781464">
        <w:rPr>
          <w:rFonts w:ascii="Times New Roman" w:hAnsi="Times New Roman" w:cs="Times New Roman"/>
          <w:sz w:val="20"/>
          <w:szCs w:val="20"/>
        </w:rPr>
        <w:t xml:space="preserve"> презентациями уроков и  внеурочных  мероприятий</w:t>
      </w:r>
    </w:p>
    <w:tbl>
      <w:tblPr>
        <w:tblStyle w:val="a3"/>
        <w:tblW w:w="0" w:type="auto"/>
        <w:tblLook w:val="04A0"/>
      </w:tblPr>
      <w:tblGrid>
        <w:gridCol w:w="3227"/>
        <w:gridCol w:w="2268"/>
        <w:gridCol w:w="2977"/>
        <w:gridCol w:w="2835"/>
        <w:gridCol w:w="2409"/>
        <w:gridCol w:w="2127"/>
      </w:tblGrid>
      <w:tr w:rsidR="00980B61" w:rsidRPr="002E0A58" w:rsidTr="00C02DCC">
        <w:tc>
          <w:tcPr>
            <w:tcW w:w="3227" w:type="dxa"/>
            <w:vMerge w:val="restart"/>
          </w:tcPr>
          <w:p w:rsidR="00980B61" w:rsidRPr="002E0A58" w:rsidRDefault="00980B61" w:rsidP="00C02DCC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E0A58">
              <w:rPr>
                <w:rFonts w:ascii="Calibri" w:eastAsia="Calibri" w:hAnsi="Calibri" w:cs="Times New Roman"/>
                <w:b/>
                <w:sz w:val="18"/>
                <w:szCs w:val="18"/>
              </w:rPr>
              <w:t>Результаты</w:t>
            </w:r>
          </w:p>
        </w:tc>
        <w:tc>
          <w:tcPr>
            <w:tcW w:w="5245" w:type="dxa"/>
            <w:gridSpan w:val="2"/>
          </w:tcPr>
          <w:p w:rsidR="00980B61" w:rsidRPr="002E0A58" w:rsidRDefault="00980B61" w:rsidP="00C02DCC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E0A58">
              <w:rPr>
                <w:rFonts w:ascii="Calibri" w:eastAsia="Calibri" w:hAnsi="Calibri" w:cs="Times New Roman"/>
                <w:b/>
                <w:sz w:val="18"/>
                <w:szCs w:val="18"/>
              </w:rPr>
              <w:t>Основные</w:t>
            </w:r>
          </w:p>
        </w:tc>
        <w:tc>
          <w:tcPr>
            <w:tcW w:w="2835" w:type="dxa"/>
            <w:vMerge w:val="restart"/>
          </w:tcPr>
          <w:p w:rsidR="00980B61" w:rsidRPr="002E0A58" w:rsidRDefault="00980B61" w:rsidP="00C02DCC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E0A58">
              <w:rPr>
                <w:rFonts w:ascii="Calibri" w:eastAsia="Calibri" w:hAnsi="Calibri" w:cs="Times New Roman"/>
                <w:b/>
                <w:sz w:val="18"/>
                <w:szCs w:val="18"/>
              </w:rPr>
              <w:t>Методики исследования</w:t>
            </w:r>
          </w:p>
        </w:tc>
        <w:tc>
          <w:tcPr>
            <w:tcW w:w="2409" w:type="dxa"/>
            <w:vMerge w:val="restart"/>
          </w:tcPr>
          <w:p w:rsidR="00980B61" w:rsidRPr="002E0A58" w:rsidRDefault="00980B61" w:rsidP="00C02DCC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E0A58">
              <w:rPr>
                <w:rFonts w:ascii="Calibri" w:eastAsia="Calibri" w:hAnsi="Calibri" w:cs="Times New Roman"/>
                <w:b/>
                <w:sz w:val="18"/>
                <w:szCs w:val="18"/>
              </w:rPr>
              <w:t>Благодаря чему достигнут результат</w:t>
            </w:r>
          </w:p>
        </w:tc>
        <w:tc>
          <w:tcPr>
            <w:tcW w:w="2127" w:type="dxa"/>
            <w:vMerge w:val="restart"/>
          </w:tcPr>
          <w:p w:rsidR="00980B61" w:rsidRPr="002E0A58" w:rsidRDefault="00980B61" w:rsidP="00C02DCC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E0A58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Где </w:t>
            </w:r>
            <w:proofErr w:type="gramStart"/>
            <w:r w:rsidRPr="002E0A58">
              <w:rPr>
                <w:rFonts w:ascii="Calibri" w:eastAsia="Calibri" w:hAnsi="Calibri" w:cs="Times New Roman"/>
                <w:b/>
                <w:sz w:val="18"/>
                <w:szCs w:val="18"/>
              </w:rPr>
              <w:t>представлены</w:t>
            </w:r>
            <w:proofErr w:type="gramEnd"/>
          </w:p>
          <w:p w:rsidR="00980B61" w:rsidRPr="002E0A58" w:rsidRDefault="00980B61" w:rsidP="00C02DCC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E0A58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результаты</w:t>
            </w:r>
          </w:p>
        </w:tc>
      </w:tr>
      <w:tr w:rsidR="00980B61" w:rsidTr="00C02DCC">
        <w:tc>
          <w:tcPr>
            <w:tcW w:w="3227" w:type="dxa"/>
            <w:vMerge/>
          </w:tcPr>
          <w:p w:rsidR="00980B61" w:rsidRDefault="00980B61" w:rsidP="00C02DCC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980B61" w:rsidRPr="002E0A58" w:rsidRDefault="00980B61" w:rsidP="00C02DCC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E0A58">
              <w:rPr>
                <w:rFonts w:ascii="Calibri" w:eastAsia="Calibri" w:hAnsi="Calibri" w:cs="Times New Roman"/>
                <w:b/>
                <w:sz w:val="18"/>
                <w:szCs w:val="18"/>
              </w:rPr>
              <w:t>Критерии</w:t>
            </w:r>
          </w:p>
        </w:tc>
        <w:tc>
          <w:tcPr>
            <w:tcW w:w="2977" w:type="dxa"/>
          </w:tcPr>
          <w:p w:rsidR="00980B61" w:rsidRPr="002E0A58" w:rsidRDefault="00980B61" w:rsidP="00C02DCC">
            <w:pPr>
              <w:contextualSpacing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E0A58">
              <w:rPr>
                <w:rFonts w:ascii="Calibri" w:eastAsia="Calibri" w:hAnsi="Calibri" w:cs="Times New Roman"/>
                <w:b/>
                <w:sz w:val="18"/>
                <w:szCs w:val="18"/>
              </w:rPr>
              <w:t>Показатели</w:t>
            </w:r>
          </w:p>
        </w:tc>
        <w:tc>
          <w:tcPr>
            <w:tcW w:w="2835" w:type="dxa"/>
            <w:vMerge/>
          </w:tcPr>
          <w:p w:rsidR="00980B61" w:rsidRDefault="00980B61" w:rsidP="00C02DCC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vMerge/>
          </w:tcPr>
          <w:p w:rsidR="00980B61" w:rsidRDefault="00980B61" w:rsidP="00C02DCC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  <w:vMerge/>
          </w:tcPr>
          <w:p w:rsidR="00980B61" w:rsidRDefault="00980B61" w:rsidP="00C02DCC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980B61" w:rsidRPr="00FF7455" w:rsidTr="00C02DCC">
        <w:trPr>
          <w:trHeight w:val="2227"/>
        </w:trPr>
        <w:tc>
          <w:tcPr>
            <w:tcW w:w="3227" w:type="dxa"/>
            <w:tcBorders>
              <w:bottom w:val="single" w:sz="4" w:space="0" w:color="000000" w:themeColor="text1"/>
            </w:tcBorders>
          </w:tcPr>
          <w:p w:rsidR="00980B61" w:rsidRPr="00AD6BBF" w:rsidRDefault="00980B61" w:rsidP="00C02DC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6BB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Педагогический</w:t>
            </w:r>
          </w:p>
          <w:p w:rsidR="00314805" w:rsidRPr="00AD6BBF" w:rsidRDefault="00980B61" w:rsidP="00390288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6BB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Учитель:</w:t>
            </w: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903BF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Повышена</w:t>
            </w:r>
            <w:r w:rsidR="00314805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компетентность в области психологических знаний</w:t>
            </w:r>
            <w:r w:rsidR="009903BF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314805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изучены и освоены  современные </w:t>
            </w:r>
            <w:proofErr w:type="spellStart"/>
            <w:r w:rsidR="00314805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пе</w:t>
            </w:r>
            <w:r w:rsidR="00314805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="00314805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технологии</w:t>
            </w:r>
            <w:proofErr w:type="spellEnd"/>
            <w:r w:rsidR="00314805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технология В.М </w:t>
            </w:r>
            <w:proofErr w:type="spellStart"/>
            <w:r w:rsidR="00314805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Монах</w:t>
            </w:r>
            <w:r w:rsidR="00314805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="00314805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ва</w:t>
            </w:r>
            <w:proofErr w:type="spellEnd"/>
            <w:r w:rsidR="00314805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.; ТРКМ, технология коммуникати</w:t>
            </w:r>
            <w:r w:rsidR="00314805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="00314805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ного обучения, технология личностно-ориентированного обучения, ИКТ технологии, </w:t>
            </w:r>
            <w:r w:rsidR="005872F9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проективные технологии, </w:t>
            </w:r>
            <w:r w:rsidR="00314805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работа с интерактивной доской. </w:t>
            </w:r>
          </w:p>
          <w:p w:rsidR="00530C78" w:rsidRPr="00AD6BBF" w:rsidRDefault="00980B61" w:rsidP="00390288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6BB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Ученик</w:t>
            </w:r>
            <w:r w:rsidRPr="00AD6BB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D6BB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возрос</w:t>
            </w: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интерес к процессу обучения; </w:t>
            </w:r>
            <w:r w:rsidRPr="00AD6BB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повышена</w:t>
            </w: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30C78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мотивация</w:t>
            </w:r>
            <w:r w:rsidR="00902BBB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</w:t>
            </w:r>
            <w:r w:rsidR="00902BBB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="00902BBB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чения</w:t>
            </w:r>
            <w:r w:rsidR="00EC55B7">
              <w:rPr>
                <w:rFonts w:ascii="Times New Roman" w:eastAsia="Calibri" w:hAnsi="Times New Roman" w:cs="Times New Roman"/>
                <w:sz w:val="18"/>
                <w:szCs w:val="18"/>
              </w:rPr>
              <w:t>, улучшилось эмоциональное состояние учеников</w:t>
            </w:r>
          </w:p>
          <w:p w:rsidR="00980B61" w:rsidRPr="00AD6BBF" w:rsidRDefault="00980B61" w:rsidP="00390288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D6BB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Методический</w:t>
            </w:r>
            <w:r w:rsidR="00782D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3D654D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Создан</w:t>
            </w:r>
            <w:r w:rsidR="003D654D" w:rsidRPr="00AD6BB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r w:rsidR="003D654D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банк</w:t>
            </w: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крит</w:t>
            </w: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риальных</w:t>
            </w:r>
            <w:proofErr w:type="spellEnd"/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диагностических методик</w:t>
            </w:r>
            <w:r w:rsidR="003D654D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для оценки результатов ОЭР, </w:t>
            </w:r>
            <w:r w:rsidR="00314D22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метод</w:t>
            </w:r>
            <w:r w:rsidR="00314D22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="00314D22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ческих разработок с использованием современных </w:t>
            </w:r>
            <w:proofErr w:type="spellStart"/>
            <w:r w:rsidR="00314D22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педтехнологий</w:t>
            </w:r>
            <w:proofErr w:type="spellEnd"/>
            <w:r w:rsidR="00314D22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14D22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мульт</w:t>
            </w:r>
            <w:r w:rsidR="00314D22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="00314D22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медийных</w:t>
            </w:r>
            <w:proofErr w:type="spellEnd"/>
            <w:r w:rsidR="00314D22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презентаций к урокам и внеурочным мероприятиям; </w:t>
            </w:r>
            <w:r w:rsidR="003D654D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созданы персональные методические </w:t>
            </w:r>
            <w:proofErr w:type="spellStart"/>
            <w:r w:rsidR="003D654D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портф</w:t>
            </w:r>
            <w:r w:rsidR="003D654D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="003D654D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лио</w:t>
            </w:r>
            <w:proofErr w:type="spellEnd"/>
            <w:r w:rsidR="003D654D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D654D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учителей-иследователей</w:t>
            </w:r>
            <w:proofErr w:type="spellEnd"/>
            <w:r w:rsidR="005872F9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, разраб</w:t>
            </w:r>
            <w:r w:rsidR="005872F9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="005872F9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тана  программа  формирования эм</w:t>
            </w:r>
            <w:r w:rsidR="005872F9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="005872F9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ционально-ценностного опыта уч</w:t>
            </w:r>
            <w:r w:rsidR="005872F9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="005872F9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щихся</w:t>
            </w:r>
          </w:p>
          <w:p w:rsidR="00980B61" w:rsidRPr="00782DFB" w:rsidRDefault="00980B61" w:rsidP="00390288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6BB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Организационный</w:t>
            </w:r>
            <w:r w:rsidR="00782D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782DFB" w:rsidRPr="00782D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Организована </w:t>
            </w:r>
            <w:r w:rsidR="00453A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система </w:t>
            </w:r>
            <w:r w:rsidR="00782D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работы учителей </w:t>
            </w:r>
            <w:proofErr w:type="gramStart"/>
            <w:r w:rsidR="00782DFB">
              <w:rPr>
                <w:rFonts w:ascii="Times New Roman" w:eastAsia="Calibri" w:hAnsi="Times New Roman" w:cs="Times New Roman"/>
                <w:sz w:val="18"/>
                <w:szCs w:val="18"/>
              </w:rPr>
              <w:t>–и</w:t>
            </w:r>
            <w:proofErr w:type="gramEnd"/>
            <w:r w:rsidR="00782DFB">
              <w:rPr>
                <w:rFonts w:ascii="Times New Roman" w:eastAsia="Calibri" w:hAnsi="Times New Roman" w:cs="Times New Roman"/>
                <w:sz w:val="18"/>
                <w:szCs w:val="18"/>
              </w:rPr>
              <w:t>сследователей по созданию педаг</w:t>
            </w:r>
            <w:r w:rsidR="00782DFB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="00782DFB">
              <w:rPr>
                <w:rFonts w:ascii="Times New Roman" w:eastAsia="Calibri" w:hAnsi="Times New Roman" w:cs="Times New Roman"/>
                <w:sz w:val="18"/>
                <w:szCs w:val="18"/>
              </w:rPr>
              <w:t>гических условий, заложенных гип</w:t>
            </w:r>
            <w:r w:rsidR="00782DFB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="00782DFB">
              <w:rPr>
                <w:rFonts w:ascii="Times New Roman" w:eastAsia="Calibri" w:hAnsi="Times New Roman" w:cs="Times New Roman"/>
                <w:sz w:val="18"/>
                <w:szCs w:val="18"/>
              </w:rPr>
              <w:t>тезой и определения их эффективн</w:t>
            </w:r>
            <w:r w:rsidR="00782DFB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="00782D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сти  в формировании мотивации </w:t>
            </w:r>
          </w:p>
          <w:p w:rsidR="00980B61" w:rsidRDefault="00980B61" w:rsidP="0039028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D6BB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Научный</w:t>
            </w:r>
            <w:r w:rsidR="00782D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39028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6153C6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13CD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F113CD" w:rsidRPr="00AD6BBF">
              <w:rPr>
                <w:rFonts w:ascii="Times New Roman" w:hAnsi="Times New Roman" w:cs="Times New Roman"/>
                <w:sz w:val="18"/>
                <w:szCs w:val="18"/>
              </w:rPr>
              <w:t>борник  методических рекомендаций по теме исследования</w:t>
            </w:r>
          </w:p>
          <w:p w:rsidR="00AD5ED2" w:rsidRPr="00AD6BBF" w:rsidRDefault="00AD5ED2" w:rsidP="00390288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Диск с  </w:t>
            </w:r>
            <w:proofErr w:type="spellStart"/>
            <w:r w:rsidRPr="00AD6BBF">
              <w:rPr>
                <w:rFonts w:ascii="Times New Roman" w:hAnsi="Times New Roman" w:cs="Times New Roman"/>
                <w:sz w:val="18"/>
                <w:szCs w:val="18"/>
              </w:rPr>
              <w:t>мульти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медийными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презе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тациями уроков и  внеурочных </w:t>
            </w:r>
            <w:r w:rsidRPr="00AD6B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приятий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9E6D44" w:rsidRPr="009903BF" w:rsidRDefault="009E6D44" w:rsidP="00C02D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3BF">
              <w:rPr>
                <w:rFonts w:ascii="Times New Roman" w:hAnsi="Times New Roman" w:cs="Times New Roman"/>
                <w:sz w:val="18"/>
                <w:szCs w:val="18"/>
              </w:rPr>
              <w:t>Иерархия ценностей</w:t>
            </w:r>
          </w:p>
          <w:p w:rsidR="009E6D44" w:rsidRPr="009903BF" w:rsidRDefault="00EC55B7" w:rsidP="00EC5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Психическое</w:t>
            </w:r>
            <w:r w:rsidR="009E6D44" w:rsidRPr="009903BF">
              <w:rPr>
                <w:rFonts w:ascii="Times New Roman" w:hAnsi="Times New Roman" w:cs="Times New Roman"/>
                <w:sz w:val="18"/>
                <w:szCs w:val="18"/>
              </w:rPr>
              <w:t xml:space="preserve"> состояние учеников</w:t>
            </w:r>
          </w:p>
          <w:p w:rsidR="00980B61" w:rsidRPr="009903BF" w:rsidRDefault="00980B61" w:rsidP="00C02D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3BF">
              <w:rPr>
                <w:rFonts w:ascii="Times New Roman" w:hAnsi="Times New Roman" w:cs="Times New Roman"/>
                <w:sz w:val="18"/>
                <w:szCs w:val="18"/>
              </w:rPr>
              <w:t>Ведущие мотивы</w:t>
            </w:r>
            <w:r w:rsidR="00530C78">
              <w:rPr>
                <w:rFonts w:ascii="Times New Roman" w:hAnsi="Times New Roman" w:cs="Times New Roman"/>
                <w:sz w:val="18"/>
                <w:szCs w:val="18"/>
              </w:rPr>
              <w:t xml:space="preserve"> обуч</w:t>
            </w:r>
            <w:r w:rsidR="00530C7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530C7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  <w:p w:rsidR="009903BF" w:rsidRDefault="007E0D2A" w:rsidP="00C02D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3BF">
              <w:rPr>
                <w:rFonts w:ascii="Times New Roman" w:hAnsi="Times New Roman" w:cs="Times New Roman"/>
                <w:sz w:val="18"/>
                <w:szCs w:val="18"/>
              </w:rPr>
              <w:t>Заинтересованность ряда  учащихся в углублённом изучении отдельных предметов</w:t>
            </w:r>
            <w:r w:rsidR="00E914F3" w:rsidRPr="009903B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E0D2A" w:rsidRPr="009903BF" w:rsidRDefault="006153C6" w:rsidP="00C02D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E914F3" w:rsidRPr="009903BF">
              <w:rPr>
                <w:rFonts w:ascii="Times New Roman" w:hAnsi="Times New Roman" w:cs="Times New Roman"/>
                <w:sz w:val="18"/>
                <w:szCs w:val="18"/>
              </w:rPr>
              <w:t>величение числа учен</w:t>
            </w:r>
            <w:r w:rsidR="00E914F3" w:rsidRPr="009903B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914F3" w:rsidRPr="009903BF">
              <w:rPr>
                <w:rFonts w:ascii="Times New Roman" w:hAnsi="Times New Roman" w:cs="Times New Roman"/>
                <w:sz w:val="18"/>
                <w:szCs w:val="18"/>
              </w:rPr>
              <w:t>ков, готовых к саморазв</w:t>
            </w:r>
            <w:r w:rsidR="00E914F3" w:rsidRPr="009903B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914F3" w:rsidRPr="009903BF">
              <w:rPr>
                <w:rFonts w:ascii="Times New Roman" w:hAnsi="Times New Roman" w:cs="Times New Roman"/>
                <w:sz w:val="18"/>
                <w:szCs w:val="18"/>
              </w:rPr>
              <w:t>тию, самообразованию</w:t>
            </w:r>
          </w:p>
          <w:p w:rsidR="00980B61" w:rsidRPr="009903BF" w:rsidRDefault="00F113CD" w:rsidP="00C02D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Положительная динамика</w:t>
            </w:r>
            <w:r w:rsidR="00980B61" w:rsidRPr="009903BF">
              <w:rPr>
                <w:rFonts w:ascii="Times New Roman" w:hAnsi="Times New Roman" w:cs="Times New Roman"/>
                <w:sz w:val="18"/>
                <w:szCs w:val="18"/>
              </w:rPr>
              <w:t xml:space="preserve"> успеваемости</w:t>
            </w:r>
          </w:p>
          <w:p w:rsidR="00980B61" w:rsidRPr="00D6295A" w:rsidRDefault="00980B61" w:rsidP="00487BA3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1029DA" w:rsidRPr="00AD6BBF" w:rsidRDefault="001029DA" w:rsidP="001029D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Возр</w:t>
            </w:r>
            <w:r w:rsidR="00902BBB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осшие показатели выбора «Знание.  Дела. Опыт.</w:t>
            </w:r>
            <w:r w:rsidR="00AD5E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Мораль, как ценность»</w:t>
            </w:r>
          </w:p>
          <w:p w:rsidR="00D21A6A" w:rsidRPr="00AD6BBF" w:rsidRDefault="00D21A6A" w:rsidP="001029D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Высокий положительный коэфф</w:t>
            </w: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циент корреляции учебы в школе и будущей профессии</w:t>
            </w:r>
          </w:p>
          <w:p w:rsidR="003B7F70" w:rsidRPr="00AD6BBF" w:rsidRDefault="00B84FC3" w:rsidP="001029D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Положительная динамика</w:t>
            </w:r>
            <w:r w:rsidR="003B7F70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  <w:p w:rsidR="003B7F70" w:rsidRPr="00AD6BBF" w:rsidRDefault="003B7F70" w:rsidP="001029D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B84FC3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всех </w:t>
            </w:r>
            <w:r w:rsidR="00B84FC3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показателей диагностики «Дом. Дерево. Человек»;</w:t>
            </w: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B84FC3" w:rsidRPr="00AD6BBF" w:rsidRDefault="003B7F70" w:rsidP="001029D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-  показателей диагностики «Мот</w:t>
            </w: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вация достижения» /</w:t>
            </w:r>
          </w:p>
          <w:p w:rsidR="001029DA" w:rsidRPr="00AD6BBF" w:rsidRDefault="003B7F70" w:rsidP="00C02DCC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Появилась внутренняя мотивация, снижение</w:t>
            </w:r>
            <w:r w:rsidR="007E0D2A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факторов</w:t>
            </w: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внешних </w:t>
            </w:r>
            <w:r w:rsidR="007E0D2A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r w:rsidR="007E0D2A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тивов</w:t>
            </w:r>
            <w:r w:rsidR="00902BBB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обучения</w:t>
            </w:r>
            <w:r w:rsidR="00E914F3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F113CD" w:rsidRPr="00AD6BBF" w:rsidRDefault="00F113CD" w:rsidP="00656DD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Увеличение числа учащихся</w:t>
            </w:r>
            <w:r w:rsidR="000F3937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</w:t>
            </w:r>
            <w:r w:rsidR="00656DDA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56,4%</w:t>
            </w: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656DDA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перешедших с низкого уро</w:t>
            </w:r>
            <w:r w:rsidR="000F3937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ня мотивации на </w:t>
            </w:r>
            <w:proofErr w:type="gramStart"/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средний</w:t>
            </w:r>
            <w:proofErr w:type="gramEnd"/>
            <w:r w:rsidR="00656DDA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3E15EC" w:rsidRPr="00AD6BBF" w:rsidRDefault="003E15EC" w:rsidP="00C02DCC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Положительная динамика показ</w:t>
            </w: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телей развития познавательных процессов у учащихся</w:t>
            </w:r>
          </w:p>
          <w:p w:rsidR="000141B2" w:rsidRPr="00AD6BBF" w:rsidRDefault="009903BF" w:rsidP="000141B2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141B2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Увеличение числа учащихся, пр</w:t>
            </w:r>
            <w:r w:rsidR="000141B2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="000141B2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обретших  проективные и исслед</w:t>
            </w:r>
            <w:r w:rsidR="000141B2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="000141B2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вательские умения</w:t>
            </w:r>
          </w:p>
          <w:p w:rsidR="00E914F3" w:rsidRPr="00AD6BBF" w:rsidRDefault="009903BF" w:rsidP="00C02DCC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Увеличение числа учеников, учас</w:t>
            </w: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вующих в </w:t>
            </w:r>
            <w:r w:rsidR="000141B2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районных и городских конкурсах</w:t>
            </w:r>
            <w:r w:rsidR="006153C6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, научно-практической</w:t>
            </w:r>
            <w:r w:rsidR="000141B2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кон</w:t>
            </w:r>
            <w:r w:rsidR="006153C6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ференции «Лабиринты науки»</w:t>
            </w:r>
            <w:r w:rsidR="000F3937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, внеклассных и школьных мер</w:t>
            </w:r>
            <w:r w:rsidR="000F3937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="000F3937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приятиях</w:t>
            </w:r>
          </w:p>
          <w:p w:rsidR="00980B61" w:rsidRPr="00AD6BBF" w:rsidRDefault="00980B61" w:rsidP="00C02DCC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Повышение процента успеваем</w:t>
            </w: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="00447DD4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сти на 17,3</w:t>
            </w: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%:</w:t>
            </w:r>
            <w:r w:rsidR="00656DDA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/по результатам ср</w:t>
            </w:r>
            <w:r w:rsidR="00656DDA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="00656DDA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зов/.</w:t>
            </w: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980B61" w:rsidRPr="00432691" w:rsidRDefault="00980B61" w:rsidP="00C02DCC">
            <w:pPr>
              <w:pStyle w:val="a4"/>
              <w:ind w:left="0" w:hanging="37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33ECC" w:rsidRPr="00AD6BBF" w:rsidRDefault="00980B61" w:rsidP="00C02D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BB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1029DA" w:rsidRPr="00AD6B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Анкета Д. </w:t>
            </w:r>
            <w:proofErr w:type="spellStart"/>
            <w:r w:rsidR="001029DA" w:rsidRPr="00AD6BBF">
              <w:rPr>
                <w:rFonts w:ascii="Times New Roman" w:eastAsia="Calibri" w:hAnsi="Times New Roman" w:cs="Times New Roman"/>
                <w:sz w:val="20"/>
                <w:szCs w:val="20"/>
              </w:rPr>
              <w:t>Бьюдженталя</w:t>
            </w:r>
            <w:proofErr w:type="spellEnd"/>
            <w:r w:rsidR="001029DA" w:rsidRPr="00AD6B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«Я - и - Мир»</w:t>
            </w:r>
          </w:p>
          <w:p w:rsidR="001029DA" w:rsidRPr="00AD6BBF" w:rsidRDefault="001029DA" w:rsidP="00C02DC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BBF">
              <w:rPr>
                <w:rFonts w:ascii="Times New Roman" w:eastAsia="Calibri" w:hAnsi="Times New Roman" w:cs="Times New Roman"/>
                <w:sz w:val="20"/>
                <w:szCs w:val="20"/>
              </w:rPr>
              <w:t>2.Метод свободного описания себя, своих увлечений, инт</w:t>
            </w:r>
            <w:r w:rsidRPr="00AD6BB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6BBF">
              <w:rPr>
                <w:rFonts w:ascii="Times New Roman" w:eastAsia="Calibri" w:hAnsi="Times New Roman" w:cs="Times New Roman"/>
                <w:sz w:val="20"/>
                <w:szCs w:val="20"/>
              </w:rPr>
              <w:t>ресов, жизненных целей</w:t>
            </w:r>
          </w:p>
          <w:p w:rsidR="007E0D2A" w:rsidRPr="00AD6BBF" w:rsidRDefault="007E0D2A" w:rsidP="007E0D2A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B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Методика карты интересов  А. </w:t>
            </w:r>
            <w:proofErr w:type="spellStart"/>
            <w:r w:rsidRPr="00AD6BBF">
              <w:rPr>
                <w:rFonts w:ascii="Times New Roman" w:eastAsia="Calibri" w:hAnsi="Times New Roman" w:cs="Times New Roman"/>
                <w:sz w:val="20"/>
                <w:szCs w:val="20"/>
              </w:rPr>
              <w:t>Голомшток</w:t>
            </w:r>
            <w:proofErr w:type="spellEnd"/>
            <w:r w:rsidRPr="00AD6B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модификации Г. </w:t>
            </w:r>
            <w:proofErr w:type="spellStart"/>
            <w:r w:rsidRPr="00AD6BBF">
              <w:rPr>
                <w:rFonts w:ascii="Times New Roman" w:eastAsia="Calibri" w:hAnsi="Times New Roman" w:cs="Times New Roman"/>
                <w:sz w:val="20"/>
                <w:szCs w:val="20"/>
              </w:rPr>
              <w:t>Резапкиной</w:t>
            </w:r>
            <w:proofErr w:type="spellEnd"/>
          </w:p>
          <w:p w:rsidR="003B7F70" w:rsidRPr="00AD6BBF" w:rsidRDefault="007E0D2A" w:rsidP="00C02D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6BB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3B7F70" w:rsidRPr="00AD6BB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3B7F70" w:rsidRPr="00AD6BBF">
              <w:rPr>
                <w:rFonts w:ascii="Times New Roman" w:hAnsi="Times New Roman" w:cs="Times New Roman"/>
                <w:sz w:val="18"/>
                <w:szCs w:val="18"/>
              </w:rPr>
              <w:t xml:space="preserve"> Диагностика «Дом-Дерево-Человек»  по  баллам Р.Ф. </w:t>
            </w:r>
            <w:proofErr w:type="spellStart"/>
            <w:r w:rsidR="003B7F70" w:rsidRPr="00AD6BBF">
              <w:rPr>
                <w:rFonts w:ascii="Times New Roman" w:hAnsi="Times New Roman" w:cs="Times New Roman"/>
                <w:sz w:val="18"/>
                <w:szCs w:val="18"/>
              </w:rPr>
              <w:t>Беля</w:t>
            </w:r>
            <w:r w:rsidR="003B7F70" w:rsidRPr="00AD6BB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B7F70" w:rsidRPr="00AD6BBF">
              <w:rPr>
                <w:rFonts w:ascii="Times New Roman" w:hAnsi="Times New Roman" w:cs="Times New Roman"/>
                <w:sz w:val="18"/>
                <w:szCs w:val="18"/>
              </w:rPr>
              <w:t>скайте</w:t>
            </w:r>
            <w:proofErr w:type="spellEnd"/>
          </w:p>
          <w:p w:rsidR="003B7F70" w:rsidRPr="00AD6BBF" w:rsidRDefault="007E0D2A" w:rsidP="00C02D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6B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B7F70" w:rsidRPr="00AD6BBF">
              <w:rPr>
                <w:rFonts w:ascii="Times New Roman" w:hAnsi="Times New Roman" w:cs="Times New Roman"/>
                <w:sz w:val="18"/>
                <w:szCs w:val="18"/>
              </w:rPr>
              <w:t>. Диагностика «Мотивация до</w:t>
            </w:r>
            <w:r w:rsidR="003B7F70" w:rsidRPr="00AD6BB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B7F70" w:rsidRPr="00AD6BBF">
              <w:rPr>
                <w:rFonts w:ascii="Times New Roman" w:hAnsi="Times New Roman" w:cs="Times New Roman"/>
                <w:sz w:val="18"/>
                <w:szCs w:val="18"/>
              </w:rPr>
              <w:t xml:space="preserve">тижения» Х.Д. </w:t>
            </w:r>
            <w:proofErr w:type="spellStart"/>
            <w:r w:rsidR="003B7F70" w:rsidRPr="00AD6BBF">
              <w:rPr>
                <w:rFonts w:ascii="Times New Roman" w:hAnsi="Times New Roman" w:cs="Times New Roman"/>
                <w:sz w:val="18"/>
                <w:szCs w:val="18"/>
              </w:rPr>
              <w:t>Шмальта</w:t>
            </w:r>
            <w:proofErr w:type="spellEnd"/>
          </w:p>
          <w:p w:rsidR="001F6FBB" w:rsidRPr="00AD6BBF" w:rsidRDefault="007E0D2A" w:rsidP="003B7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B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B7F70" w:rsidRPr="00AD6B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B7F70" w:rsidRPr="00AD6BBF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  <w:r w:rsidR="003B7F70" w:rsidRPr="00AD6BBF">
              <w:rPr>
                <w:rFonts w:ascii="Times New Roman" w:hAnsi="Times New Roman" w:cs="Times New Roman"/>
                <w:bCs/>
                <w:sz w:val="18"/>
                <w:szCs w:val="18"/>
              </w:rPr>
              <w:t>Мотивы учебной деятельности</w:t>
            </w:r>
            <w:r w:rsidR="003B7F70" w:rsidRPr="00AD6BBF">
              <w:rPr>
                <w:rFonts w:ascii="Times New Roman" w:hAnsi="Times New Roman" w:cs="Times New Roman"/>
                <w:sz w:val="18"/>
                <w:szCs w:val="18"/>
              </w:rPr>
              <w:t xml:space="preserve">  /Методика изучения мотивов учебной деятельности разработ</w:t>
            </w:r>
            <w:r w:rsidR="003B7F70" w:rsidRPr="00AD6BB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3B7F70" w:rsidRPr="00AD6BBF">
              <w:rPr>
                <w:rFonts w:ascii="Times New Roman" w:hAnsi="Times New Roman" w:cs="Times New Roman"/>
                <w:sz w:val="18"/>
                <w:szCs w:val="18"/>
              </w:rPr>
              <w:t xml:space="preserve">на на кафедре педагогической психологии  СПбГУ   </w:t>
            </w:r>
            <w:proofErr w:type="gramStart"/>
            <w:r w:rsidR="003B7F70" w:rsidRPr="00AD6BBF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="003B7F70" w:rsidRPr="00AD6BBF">
              <w:rPr>
                <w:rFonts w:ascii="Times New Roman" w:hAnsi="Times New Roman" w:cs="Times New Roman"/>
                <w:sz w:val="18"/>
                <w:szCs w:val="18"/>
              </w:rPr>
              <w:t>модиф</w:t>
            </w:r>
            <w:r w:rsidR="003B7F70" w:rsidRPr="00AD6BB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B7F70" w:rsidRPr="00AD6BBF">
              <w:rPr>
                <w:rFonts w:ascii="Times New Roman" w:hAnsi="Times New Roman" w:cs="Times New Roman"/>
                <w:sz w:val="18"/>
                <w:szCs w:val="18"/>
              </w:rPr>
              <w:t xml:space="preserve">кация А. А. </w:t>
            </w:r>
            <w:proofErr w:type="spellStart"/>
            <w:r w:rsidR="003B7F70" w:rsidRPr="00AD6BBF">
              <w:rPr>
                <w:rFonts w:ascii="Times New Roman" w:hAnsi="Times New Roman" w:cs="Times New Roman"/>
                <w:sz w:val="18"/>
                <w:szCs w:val="18"/>
              </w:rPr>
              <w:t>Реана</w:t>
            </w:r>
            <w:proofErr w:type="spellEnd"/>
            <w:r w:rsidR="003B7F70" w:rsidRPr="00AD6BBF">
              <w:rPr>
                <w:rFonts w:ascii="Times New Roman" w:hAnsi="Times New Roman" w:cs="Times New Roman"/>
                <w:sz w:val="18"/>
                <w:szCs w:val="18"/>
              </w:rPr>
              <w:t>, В. А. Якун</w:t>
            </w:r>
            <w:r w:rsidR="003B7F70" w:rsidRPr="00AD6BB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B7F70" w:rsidRPr="00AD6BBF">
              <w:rPr>
                <w:rFonts w:ascii="Times New Roman" w:hAnsi="Times New Roman" w:cs="Times New Roman"/>
                <w:sz w:val="18"/>
                <w:szCs w:val="18"/>
              </w:rPr>
              <w:t>на)/.</w:t>
            </w:r>
          </w:p>
          <w:p w:rsidR="00963BB6" w:rsidRPr="00AD6BBF" w:rsidRDefault="00963BB6" w:rsidP="003B7F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BBF">
              <w:rPr>
                <w:rFonts w:ascii="Times New Roman" w:hAnsi="Times New Roman" w:cs="Times New Roman"/>
                <w:sz w:val="18"/>
                <w:szCs w:val="18"/>
              </w:rPr>
              <w:t>7. Диагностика</w:t>
            </w:r>
            <w:r w:rsidR="003E15EC" w:rsidRPr="00AD6BBF">
              <w:rPr>
                <w:rFonts w:ascii="Times New Roman" w:hAnsi="Times New Roman" w:cs="Times New Roman"/>
                <w:sz w:val="18"/>
                <w:szCs w:val="18"/>
              </w:rPr>
              <w:t xml:space="preserve"> развития </w:t>
            </w:r>
            <w:r w:rsidRPr="00AD6BBF">
              <w:rPr>
                <w:rFonts w:ascii="Times New Roman" w:hAnsi="Times New Roman" w:cs="Times New Roman"/>
                <w:sz w:val="18"/>
                <w:szCs w:val="18"/>
              </w:rPr>
              <w:t xml:space="preserve"> позн</w:t>
            </w:r>
            <w:r w:rsidRPr="00AD6BB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D6BBF">
              <w:rPr>
                <w:rFonts w:ascii="Times New Roman" w:hAnsi="Times New Roman" w:cs="Times New Roman"/>
                <w:sz w:val="18"/>
                <w:szCs w:val="18"/>
              </w:rPr>
              <w:t xml:space="preserve">вательных </w:t>
            </w:r>
            <w:r w:rsidR="003E15EC" w:rsidRPr="00AD6BBF">
              <w:rPr>
                <w:rFonts w:ascii="Times New Roman" w:hAnsi="Times New Roman" w:cs="Times New Roman"/>
                <w:sz w:val="18"/>
                <w:szCs w:val="18"/>
              </w:rPr>
              <w:t xml:space="preserve">процессов (таблицы </w:t>
            </w:r>
            <w:proofErr w:type="spellStart"/>
            <w:r w:rsidR="003E15EC" w:rsidRPr="00AD6BBF">
              <w:rPr>
                <w:rFonts w:ascii="Times New Roman" w:hAnsi="Times New Roman" w:cs="Times New Roman"/>
                <w:sz w:val="18"/>
                <w:szCs w:val="18"/>
              </w:rPr>
              <w:t>Шульте</w:t>
            </w:r>
            <w:proofErr w:type="spellEnd"/>
            <w:r w:rsidR="003E15EC" w:rsidRPr="00AD6BB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80B61" w:rsidRPr="00AD6BBF" w:rsidRDefault="003E15EC" w:rsidP="00553D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B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F6FBB" w:rsidRPr="00AD6BB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980B61" w:rsidRPr="00AD6BBF">
              <w:rPr>
                <w:rFonts w:ascii="Times New Roman" w:hAnsi="Times New Roman" w:cs="Times New Roman"/>
                <w:sz w:val="20"/>
                <w:szCs w:val="20"/>
              </w:rPr>
              <w:t xml:space="preserve">Адаптированная к целям исследования </w:t>
            </w:r>
            <w:r w:rsidR="00553DC7" w:rsidRPr="00AD6BBF">
              <w:rPr>
                <w:rFonts w:ascii="Times New Roman" w:hAnsi="Times New Roman" w:cs="Times New Roman"/>
                <w:sz w:val="20"/>
                <w:szCs w:val="20"/>
              </w:rPr>
              <w:t>мето</w:t>
            </w:r>
            <w:r w:rsidR="00980B61" w:rsidRPr="00AD6BBF">
              <w:rPr>
                <w:rFonts w:ascii="Times New Roman" w:hAnsi="Times New Roman" w:cs="Times New Roman"/>
                <w:sz w:val="20"/>
                <w:szCs w:val="20"/>
              </w:rPr>
              <w:t>дика из</w:t>
            </w:r>
            <w:r w:rsidR="00980B61" w:rsidRPr="00AD6BB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80B61" w:rsidRPr="00AD6BBF">
              <w:rPr>
                <w:rFonts w:ascii="Times New Roman" w:hAnsi="Times New Roman" w:cs="Times New Roman"/>
                <w:sz w:val="20"/>
                <w:szCs w:val="20"/>
              </w:rPr>
              <w:t>чения   основных мотивов учебной деятельности по ра</w:t>
            </w:r>
            <w:r w:rsidR="00980B61" w:rsidRPr="00AD6BB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80B61" w:rsidRPr="00AD6BBF">
              <w:rPr>
                <w:rFonts w:ascii="Times New Roman" w:hAnsi="Times New Roman" w:cs="Times New Roman"/>
                <w:sz w:val="20"/>
                <w:szCs w:val="20"/>
              </w:rPr>
              <w:t>личным предметам</w:t>
            </w:r>
          </w:p>
          <w:p w:rsidR="00980B61" w:rsidRPr="00AD6BBF" w:rsidRDefault="003E15EC" w:rsidP="00C02DCC">
            <w:pPr>
              <w:pStyle w:val="a4"/>
              <w:ind w:left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BB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553DC7" w:rsidRPr="00AD6BB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980B61" w:rsidRPr="00AD6BBF">
              <w:rPr>
                <w:rFonts w:ascii="Times New Roman" w:eastAsia="Calibri" w:hAnsi="Times New Roman" w:cs="Times New Roman"/>
                <w:sz w:val="20"/>
                <w:szCs w:val="20"/>
              </w:rPr>
              <w:t>.Экспресс–оценка состо</w:t>
            </w:r>
            <w:r w:rsidR="00980B61" w:rsidRPr="00AD6BBF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980B61" w:rsidRPr="00AD6BBF">
              <w:rPr>
                <w:rFonts w:ascii="Times New Roman" w:eastAsia="Calibri" w:hAnsi="Times New Roman" w:cs="Times New Roman"/>
                <w:sz w:val="20"/>
                <w:szCs w:val="20"/>
              </w:rPr>
              <w:t>ния здоровья учащихся по методу профессора Б.С. Фр</w:t>
            </w:r>
            <w:r w:rsidR="00980B61" w:rsidRPr="00AD6BB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980B61" w:rsidRPr="00AD6BBF">
              <w:rPr>
                <w:rFonts w:ascii="Times New Roman" w:eastAsia="Calibri" w:hAnsi="Times New Roman" w:cs="Times New Roman"/>
                <w:sz w:val="20"/>
                <w:szCs w:val="20"/>
              </w:rPr>
              <w:t>лова</w:t>
            </w:r>
          </w:p>
          <w:p w:rsidR="00980B61" w:rsidRPr="002D0D2D" w:rsidRDefault="00980B61" w:rsidP="00553DC7">
            <w:pPr>
              <w:pStyle w:val="a4"/>
              <w:ind w:left="33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980B61" w:rsidRPr="00AD6BBF" w:rsidRDefault="005872F9" w:rsidP="00C02DCC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-</w:t>
            </w: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Курсовая подготовка</w:t>
            </w:r>
          </w:p>
          <w:p w:rsidR="00980B61" w:rsidRPr="00AD6BBF" w:rsidRDefault="00980B61" w:rsidP="00C02DCC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в АППО по программам «Образовательные технол</w:t>
            </w: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гии в современной школе», </w:t>
            </w:r>
            <w:r w:rsidR="005872F9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="005872F9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РЦОКОиИТ</w:t>
            </w:r>
            <w:proofErr w:type="spellEnd"/>
            <w:r w:rsidR="000F3937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АППО  по п</w:t>
            </w:r>
            <w:r w:rsidR="00390399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рограммам </w:t>
            </w: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«Информац</w:t>
            </w: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онные технологии в образ</w:t>
            </w: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ватель</w:t>
            </w:r>
            <w:r w:rsidR="005872F9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ном процессе»;</w:t>
            </w:r>
          </w:p>
          <w:p w:rsidR="005872F9" w:rsidRPr="00AD6BBF" w:rsidRDefault="005872F9" w:rsidP="00C02DCC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участие в </w:t>
            </w:r>
            <w:r w:rsidR="00352060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работе </w:t>
            </w:r>
            <w:proofErr w:type="spellStart"/>
            <w:r w:rsidR="00352060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внутр</w:t>
            </w:r>
            <w:r w:rsidR="00352060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="00352060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школьных</w:t>
            </w:r>
            <w:proofErr w:type="spellEnd"/>
            <w:r w:rsidR="00352060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, районных сем</w:t>
            </w:r>
            <w:r w:rsidR="00352060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="00656DDA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нарах</w:t>
            </w:r>
          </w:p>
          <w:p w:rsidR="00980B61" w:rsidRPr="00AD6BBF" w:rsidRDefault="00352060" w:rsidP="00C02DCC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- Самообразование</w:t>
            </w:r>
          </w:p>
          <w:p w:rsidR="00AD6BBF" w:rsidRPr="00AD6BBF" w:rsidRDefault="00980B61" w:rsidP="00AD6BB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AD6BBF">
              <w:rPr>
                <w:rFonts w:ascii="Times New Roman" w:eastAsia="Calibri" w:hAnsi="Times New Roman" w:cs="Times New Roman"/>
              </w:rPr>
              <w:t xml:space="preserve">  </w:t>
            </w:r>
            <w:r w:rsidR="00352060" w:rsidRPr="00AD6BBF">
              <w:rPr>
                <w:rFonts w:ascii="Times New Roman" w:eastAsia="Calibri" w:hAnsi="Times New Roman" w:cs="Times New Roman"/>
                <w:sz w:val="20"/>
                <w:szCs w:val="20"/>
              </w:rPr>
              <w:t>Сотрудничеств</w:t>
            </w:r>
            <w:r w:rsidR="000F3937" w:rsidRPr="00AD6BB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6BBF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352060" w:rsidRPr="00AD6B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районным центром пс</w:t>
            </w:r>
            <w:r w:rsidR="00352060" w:rsidRPr="00AD6BB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352060" w:rsidRPr="00AD6BBF">
              <w:rPr>
                <w:rFonts w:ascii="Times New Roman" w:eastAsia="Calibri" w:hAnsi="Times New Roman" w:cs="Times New Roman"/>
                <w:sz w:val="20"/>
                <w:szCs w:val="20"/>
              </w:rPr>
              <w:t>холого-педагогической реабилитации и корре</w:t>
            </w:r>
            <w:r w:rsidR="00352060" w:rsidRPr="00AD6BBF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352060" w:rsidRPr="00AD6BBF">
              <w:rPr>
                <w:rFonts w:ascii="Times New Roman" w:eastAsia="Calibri" w:hAnsi="Times New Roman" w:cs="Times New Roman"/>
                <w:sz w:val="20"/>
                <w:szCs w:val="20"/>
              </w:rPr>
              <w:t>ции;</w:t>
            </w:r>
            <w:r w:rsidR="00AD6BBF" w:rsidRPr="00AD6BBF">
              <w:rPr>
                <w:rFonts w:ascii="Times New Roman" w:hAnsi="Times New Roman" w:cs="Times New Roman"/>
              </w:rPr>
              <w:t xml:space="preserve"> </w:t>
            </w:r>
            <w:r w:rsidR="00AD6BBF" w:rsidRPr="00AD6BBF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территориальным</w:t>
            </w:r>
          </w:p>
          <w:p w:rsidR="00352060" w:rsidRPr="00AD6BBF" w:rsidRDefault="00AD6BBF" w:rsidP="00AD6BB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BBF">
              <w:rPr>
                <w:rFonts w:ascii="Times New Roman" w:eastAsia="Calibri" w:hAnsi="Times New Roman" w:cs="Times New Roman"/>
                <w:sz w:val="20"/>
                <w:szCs w:val="20"/>
              </w:rPr>
              <w:t>Центром  социальной помощи семье и  детству</w:t>
            </w:r>
          </w:p>
          <w:p w:rsidR="00980B61" w:rsidRDefault="00980B61" w:rsidP="00AD6BBF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BBF">
              <w:rPr>
                <w:rFonts w:ascii="Times New Roman" w:eastAsia="Calibri" w:hAnsi="Times New Roman" w:cs="Times New Roman"/>
                <w:sz w:val="20"/>
                <w:szCs w:val="20"/>
              </w:rPr>
              <w:t>с городским кризисным центром; СПб государс</w:t>
            </w:r>
            <w:r w:rsidRPr="00AD6BB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6BBF">
              <w:rPr>
                <w:rFonts w:ascii="Times New Roman" w:eastAsia="Calibri" w:hAnsi="Times New Roman" w:cs="Times New Roman"/>
                <w:sz w:val="20"/>
                <w:szCs w:val="20"/>
              </w:rPr>
              <w:t>венным университетом /кафедра психологии поведения и превенции поведенческих аном</w:t>
            </w:r>
            <w:r w:rsidRPr="00AD6BB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6B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лий/; </w:t>
            </w:r>
            <w:r w:rsidR="00AD6BBF" w:rsidRPr="00AD6BBF">
              <w:rPr>
                <w:rFonts w:ascii="Times New Roman" w:eastAsia="Calibri" w:hAnsi="Times New Roman" w:cs="Times New Roman"/>
                <w:sz w:val="20"/>
                <w:szCs w:val="20"/>
              </w:rPr>
              <w:t>городским центром «Контакт» и Адмира</w:t>
            </w:r>
            <w:r w:rsidR="00AD6BBF" w:rsidRPr="00AD6BBF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="00AD6BBF" w:rsidRPr="00AD6BBF">
              <w:rPr>
                <w:rFonts w:ascii="Times New Roman" w:eastAsia="Calibri" w:hAnsi="Times New Roman" w:cs="Times New Roman"/>
                <w:sz w:val="20"/>
                <w:szCs w:val="20"/>
              </w:rPr>
              <w:t>тейским центром.</w:t>
            </w:r>
            <w:r w:rsidRPr="00AD6B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11877" w:rsidRDefault="00611877" w:rsidP="00611877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Проведение тренингов по развитию психич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ских процессов, прое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тированию Концепции собственного будущего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2E0042" w:rsidRPr="00AD6BBF" w:rsidRDefault="00980B61" w:rsidP="002E0042">
            <w:pPr>
              <w:pStyle w:val="a4"/>
              <w:ind w:left="0" w:hanging="3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На ИМС,  методических объединениях,</w:t>
            </w:r>
            <w:r w:rsidR="00CF7B57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педсов</w:t>
            </w: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те;</w:t>
            </w:r>
            <w:r w:rsidR="00CF7B57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D6BB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совещании дире</w:t>
            </w:r>
            <w:r w:rsidRPr="00AD6BB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</w:t>
            </w:r>
            <w:r w:rsidRPr="00AD6BB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торов</w:t>
            </w: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вечерних школ  </w:t>
            </w:r>
            <w:r w:rsidR="00390399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по теме «Информацио</w:t>
            </w:r>
            <w:r w:rsidR="00390399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="00390399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ные технологии в пр</w:t>
            </w:r>
            <w:r w:rsidR="00390399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="00390399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цессе непрерывного образования молодёжи и взрослых» </w:t>
            </w:r>
            <w:r w:rsidR="002E0042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2009 г.</w:t>
            </w:r>
          </w:p>
          <w:p w:rsidR="002E0042" w:rsidRPr="00AD6BBF" w:rsidRDefault="002E0042" w:rsidP="002E0042">
            <w:pPr>
              <w:pStyle w:val="a4"/>
              <w:ind w:left="0" w:hanging="3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AD6BB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районных </w:t>
            </w:r>
            <w:proofErr w:type="gramStart"/>
            <w:r w:rsidRPr="00AD6BB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семинарах</w:t>
            </w:r>
            <w:proofErr w:type="gramEnd"/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  <w:p w:rsidR="002E0042" w:rsidRPr="00AD6BBF" w:rsidRDefault="002E0042" w:rsidP="002E0042">
            <w:pPr>
              <w:pStyle w:val="a4"/>
              <w:ind w:left="0" w:hanging="3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соц. педагогов 2009г</w:t>
            </w:r>
            <w:r w:rsidR="008B4DB0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.,</w:t>
            </w:r>
          </w:p>
          <w:p w:rsidR="002E0042" w:rsidRPr="00AD6BBF" w:rsidRDefault="002E0042" w:rsidP="002E0042">
            <w:pPr>
              <w:pStyle w:val="a4"/>
              <w:ind w:left="0" w:hanging="3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заместителей директ</w:t>
            </w: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ров  по ОЭР 2011г</w:t>
            </w:r>
            <w:r w:rsidR="008B4DB0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980B61" w:rsidRPr="00AD6BBF" w:rsidRDefault="002E0042" w:rsidP="00C02DCC">
            <w:pPr>
              <w:pStyle w:val="a4"/>
              <w:ind w:left="0" w:hanging="37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6BB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-научно-практических </w:t>
            </w:r>
            <w:proofErr w:type="gramStart"/>
            <w:r w:rsidRPr="00AD6BB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конференциях</w:t>
            </w:r>
            <w:proofErr w:type="gramEnd"/>
            <w:r w:rsidRPr="00AD6BB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</w:p>
          <w:p w:rsidR="002E0042" w:rsidRPr="00AD6BBF" w:rsidRDefault="002E0042" w:rsidP="00C02DCC">
            <w:pPr>
              <w:pStyle w:val="a4"/>
              <w:ind w:left="0" w:hanging="3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6BB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ИСПиП</w:t>
            </w:r>
            <w:proofErr w:type="spellEnd"/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2009г.</w:t>
            </w:r>
          </w:p>
          <w:p w:rsidR="002E0042" w:rsidRPr="00AD6BBF" w:rsidRDefault="002E0042" w:rsidP="00C02DCC">
            <w:pPr>
              <w:pStyle w:val="a4"/>
              <w:ind w:left="0" w:hanging="3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В ЦППРК – 2010г, 2011г.</w:t>
            </w:r>
          </w:p>
          <w:p w:rsidR="008B4DB0" w:rsidRPr="00AD6BBF" w:rsidRDefault="002E0042" w:rsidP="008B4DB0">
            <w:pPr>
              <w:pStyle w:val="a4"/>
              <w:ind w:left="0" w:hanging="37"/>
              <w:rPr>
                <w:rFonts w:ascii="Times New Roman" w:eastAsia="Calibri" w:hAnsi="Times New Roman" w:cs="Times New Roman"/>
              </w:rPr>
            </w:pPr>
            <w:r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FA597D" w:rsidRPr="00AD6BB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 с</w:t>
            </w:r>
            <w:r w:rsidR="00CF7B57" w:rsidRPr="00AD6BB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борник</w:t>
            </w:r>
            <w:r w:rsidRPr="00AD6BB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ах:</w:t>
            </w:r>
            <w:r w:rsidR="00CF7B57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«Инн</w:t>
            </w:r>
            <w:r w:rsidR="00CF7B57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="00CF7B57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вации в образовании» СПб </w:t>
            </w:r>
            <w:proofErr w:type="spellStart"/>
            <w:r w:rsidR="00CF7B57" w:rsidRPr="00AD6BB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</w:t>
            </w:r>
            <w:r w:rsidRPr="00AD6BB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ППО</w:t>
            </w:r>
            <w:r w:rsidR="00CF7B57" w:rsidRPr="00AD6BB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</w:t>
            </w:r>
            <w:proofErr w:type="spellEnd"/>
            <w:r w:rsidR="00FA597D" w:rsidRPr="00AD6BB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  <w:r w:rsidR="008B4DB0" w:rsidRPr="00AD6BB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2010г.;</w:t>
            </w:r>
            <w:r w:rsidR="008B4DB0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«Материалы межвузо</w:t>
            </w:r>
            <w:r w:rsidR="008B4DB0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="008B4DB0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ской научно-практической конф</w:t>
            </w:r>
            <w:r w:rsidR="008B4DB0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="008B4DB0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ренции» </w:t>
            </w:r>
            <w:proofErr w:type="spellStart"/>
            <w:r w:rsidR="008B4DB0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>Спб</w:t>
            </w:r>
            <w:proofErr w:type="spellEnd"/>
            <w:r w:rsidR="008B4DB0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8B4DB0" w:rsidRPr="00AD6BB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ИСПиП</w:t>
            </w:r>
            <w:proofErr w:type="spellEnd"/>
            <w:r w:rsidR="008B4DB0" w:rsidRPr="00AD6BB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– 2009г</w:t>
            </w:r>
            <w:r w:rsidR="008B4DB0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.; «Материалы  </w:t>
            </w:r>
            <w:r w:rsidR="008B4DB0" w:rsidRPr="00AD6BB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</w:t>
            </w:r>
            <w:r w:rsidR="008B4DB0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научно-практической конференции», СПб, </w:t>
            </w:r>
            <w:r w:rsidR="008B4DB0" w:rsidRPr="00AD6BB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ЦППРК.2011г.</w:t>
            </w:r>
            <w:r w:rsidR="00FA597D" w:rsidRPr="00AD6BB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980B61" w:rsidRPr="00AD6BBF" w:rsidRDefault="008B4DB0" w:rsidP="00C02DCC">
            <w:pPr>
              <w:pStyle w:val="a4"/>
              <w:ind w:left="-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BBF">
              <w:rPr>
                <w:rFonts w:ascii="Times New Roman" w:eastAsia="Calibri" w:hAnsi="Times New Roman" w:cs="Times New Roman"/>
              </w:rPr>
              <w:t>-</w:t>
            </w:r>
            <w:proofErr w:type="gramStart"/>
            <w:r w:rsidRPr="00AD6B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Конкурсах</w:t>
            </w:r>
            <w:proofErr w:type="gramEnd"/>
            <w:r w:rsidRPr="00AD6B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  <w:r w:rsidRPr="00AD6BBF">
              <w:rPr>
                <w:rFonts w:ascii="Times New Roman" w:eastAsia="Calibri" w:hAnsi="Times New Roman" w:cs="Times New Roman"/>
                <w:sz w:val="20"/>
                <w:szCs w:val="20"/>
              </w:rPr>
              <w:t>«Ко</w:t>
            </w:r>
            <w:r w:rsidRPr="00AD6BB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AD6BBF">
              <w:rPr>
                <w:rFonts w:ascii="Times New Roman" w:eastAsia="Calibri" w:hAnsi="Times New Roman" w:cs="Times New Roman"/>
                <w:sz w:val="20"/>
                <w:szCs w:val="20"/>
              </w:rPr>
              <w:t>пьютерное Зазерк</w:t>
            </w:r>
            <w:r w:rsidRPr="00AD6BB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6BBF">
              <w:rPr>
                <w:rFonts w:ascii="Times New Roman" w:eastAsia="Calibri" w:hAnsi="Times New Roman" w:cs="Times New Roman"/>
                <w:sz w:val="20"/>
                <w:szCs w:val="20"/>
              </w:rPr>
              <w:t>лье» 2009г.</w:t>
            </w:r>
          </w:p>
          <w:p w:rsidR="008B4DB0" w:rsidRPr="00FF7455" w:rsidRDefault="008B4DB0" w:rsidP="00C02DCC">
            <w:pPr>
              <w:pStyle w:val="a4"/>
              <w:ind w:left="-37"/>
              <w:rPr>
                <w:rFonts w:ascii="Calibri" w:eastAsia="Calibri" w:hAnsi="Calibri" w:cs="Times New Roman"/>
              </w:rPr>
            </w:pPr>
            <w:proofErr w:type="spellStart"/>
            <w:r w:rsidRPr="00AD6BBF">
              <w:rPr>
                <w:rFonts w:ascii="Times New Roman" w:eastAsia="Calibri" w:hAnsi="Times New Roman" w:cs="Times New Roman"/>
                <w:sz w:val="20"/>
                <w:szCs w:val="20"/>
              </w:rPr>
              <w:t>Педддостижений</w:t>
            </w:r>
            <w:proofErr w:type="spellEnd"/>
            <w:r w:rsidRPr="00AD6B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2010г.</w:t>
            </w:r>
          </w:p>
        </w:tc>
      </w:tr>
    </w:tbl>
    <w:p w:rsidR="000E3FA4" w:rsidRDefault="000E3FA4"/>
    <w:sectPr w:rsidR="000E3FA4" w:rsidSect="0078146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5682C"/>
    <w:multiLevelType w:val="hybridMultilevel"/>
    <w:tmpl w:val="DF1A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47A43"/>
    <w:multiLevelType w:val="hybridMultilevel"/>
    <w:tmpl w:val="735E7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92447C"/>
    <w:multiLevelType w:val="hybridMultilevel"/>
    <w:tmpl w:val="DC3EF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71DF0"/>
    <w:rsid w:val="00005FD7"/>
    <w:rsid w:val="000141B2"/>
    <w:rsid w:val="000B2D84"/>
    <w:rsid w:val="000E3FA4"/>
    <w:rsid w:val="000F3937"/>
    <w:rsid w:val="000F4969"/>
    <w:rsid w:val="001029DA"/>
    <w:rsid w:val="001038DE"/>
    <w:rsid w:val="0011279D"/>
    <w:rsid w:val="00173B3C"/>
    <w:rsid w:val="001D3BE1"/>
    <w:rsid w:val="001F3D45"/>
    <w:rsid w:val="001F6FBB"/>
    <w:rsid w:val="00233ECC"/>
    <w:rsid w:val="002E0042"/>
    <w:rsid w:val="00314805"/>
    <w:rsid w:val="00314D22"/>
    <w:rsid w:val="00325110"/>
    <w:rsid w:val="003419F4"/>
    <w:rsid w:val="00352060"/>
    <w:rsid w:val="00360ABF"/>
    <w:rsid w:val="00365307"/>
    <w:rsid w:val="00390288"/>
    <w:rsid w:val="00390399"/>
    <w:rsid w:val="003A7D6F"/>
    <w:rsid w:val="003B7F70"/>
    <w:rsid w:val="003D654D"/>
    <w:rsid w:val="003D7E59"/>
    <w:rsid w:val="003E15EC"/>
    <w:rsid w:val="00447DD4"/>
    <w:rsid w:val="00453AD6"/>
    <w:rsid w:val="00487BA3"/>
    <w:rsid w:val="004C539E"/>
    <w:rsid w:val="00503154"/>
    <w:rsid w:val="00522FAA"/>
    <w:rsid w:val="00530C78"/>
    <w:rsid w:val="00553DC7"/>
    <w:rsid w:val="005548A2"/>
    <w:rsid w:val="005872F9"/>
    <w:rsid w:val="005A0628"/>
    <w:rsid w:val="005B1E59"/>
    <w:rsid w:val="005C3A1F"/>
    <w:rsid w:val="005D776A"/>
    <w:rsid w:val="00611877"/>
    <w:rsid w:val="006153C6"/>
    <w:rsid w:val="0062786F"/>
    <w:rsid w:val="00627884"/>
    <w:rsid w:val="00656DDA"/>
    <w:rsid w:val="00690E3B"/>
    <w:rsid w:val="006D3C89"/>
    <w:rsid w:val="006F1467"/>
    <w:rsid w:val="006F3C58"/>
    <w:rsid w:val="0071065C"/>
    <w:rsid w:val="00710F58"/>
    <w:rsid w:val="00781464"/>
    <w:rsid w:val="00782DFB"/>
    <w:rsid w:val="007C5AEC"/>
    <w:rsid w:val="007E0D2A"/>
    <w:rsid w:val="008114B5"/>
    <w:rsid w:val="00822A83"/>
    <w:rsid w:val="00864C7A"/>
    <w:rsid w:val="008B4DB0"/>
    <w:rsid w:val="008C443C"/>
    <w:rsid w:val="008D6963"/>
    <w:rsid w:val="00902BBB"/>
    <w:rsid w:val="0090646C"/>
    <w:rsid w:val="00963BB6"/>
    <w:rsid w:val="00971DF0"/>
    <w:rsid w:val="00980B61"/>
    <w:rsid w:val="009903BF"/>
    <w:rsid w:val="009E6D44"/>
    <w:rsid w:val="009F7A13"/>
    <w:rsid w:val="00A44DF8"/>
    <w:rsid w:val="00A67B6C"/>
    <w:rsid w:val="00AD5ED2"/>
    <w:rsid w:val="00AD6BBF"/>
    <w:rsid w:val="00B427FE"/>
    <w:rsid w:val="00B645EF"/>
    <w:rsid w:val="00B84FC3"/>
    <w:rsid w:val="00BD2362"/>
    <w:rsid w:val="00C1214B"/>
    <w:rsid w:val="00C12193"/>
    <w:rsid w:val="00CE4AC7"/>
    <w:rsid w:val="00CF7B57"/>
    <w:rsid w:val="00D056D9"/>
    <w:rsid w:val="00D106E2"/>
    <w:rsid w:val="00D21A6A"/>
    <w:rsid w:val="00D221BF"/>
    <w:rsid w:val="00D51BA8"/>
    <w:rsid w:val="00DA491D"/>
    <w:rsid w:val="00E463EA"/>
    <w:rsid w:val="00E739EB"/>
    <w:rsid w:val="00E914F3"/>
    <w:rsid w:val="00EA0244"/>
    <w:rsid w:val="00EC55B7"/>
    <w:rsid w:val="00F113CD"/>
    <w:rsid w:val="00F549BC"/>
    <w:rsid w:val="00F62388"/>
    <w:rsid w:val="00FA597D"/>
    <w:rsid w:val="00FE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0B6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B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4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school195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4</cp:revision>
  <dcterms:created xsi:type="dcterms:W3CDTF">2016-03-18T10:53:00Z</dcterms:created>
  <dcterms:modified xsi:type="dcterms:W3CDTF">2016-03-18T11:11:00Z</dcterms:modified>
</cp:coreProperties>
</file>